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30E7B" w14:textId="77777777" w:rsidR="002F359B" w:rsidRDefault="006075FB">
      <w:pPr>
        <w:spacing w:before="133" w:line="242" w:lineRule="auto"/>
        <w:ind w:left="754" w:right="597"/>
        <w:rPr>
          <w:rFonts w:ascii="Georgia"/>
          <w:sz w:val="18"/>
        </w:rPr>
      </w:pPr>
      <w:r>
        <w:rPr>
          <w:noProof/>
        </w:rPr>
        <w:drawing>
          <wp:anchor distT="0" distB="0" distL="0" distR="0" simplePos="0" relativeHeight="251661312" behindDoc="0" locked="0" layoutInCell="1" allowOverlap="1" wp14:anchorId="5D80DAEC" wp14:editId="335B74D0">
            <wp:simplePos x="0" y="0"/>
            <wp:positionH relativeFrom="page">
              <wp:posOffset>461098</wp:posOffset>
            </wp:positionH>
            <wp:positionV relativeFrom="paragraph">
              <wp:posOffset>66088</wp:posOffset>
            </wp:positionV>
            <wp:extent cx="363004" cy="42745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63004" cy="427456"/>
                    </a:xfrm>
                    <a:prstGeom prst="rect">
                      <a:avLst/>
                    </a:prstGeom>
                  </pic:spPr>
                </pic:pic>
              </a:graphicData>
            </a:graphic>
          </wp:anchor>
        </w:drawing>
      </w:r>
      <w:r>
        <w:rPr>
          <w:rFonts w:ascii="Georgia"/>
          <w:w w:val="105"/>
          <w:sz w:val="18"/>
        </w:rPr>
        <w:t>Division of Global</w:t>
      </w:r>
    </w:p>
    <w:p w14:paraId="6FCF6F01" w14:textId="77777777" w:rsidR="002F359B" w:rsidRDefault="006075FB">
      <w:pPr>
        <w:spacing w:before="1"/>
        <w:ind w:left="754"/>
        <w:rPr>
          <w:rFonts w:ascii="Georgia"/>
          <w:sz w:val="18"/>
        </w:rPr>
      </w:pPr>
      <w:r>
        <w:rPr>
          <w:rFonts w:ascii="Georgia"/>
          <w:w w:val="105"/>
          <w:sz w:val="18"/>
        </w:rPr>
        <w:t>Health Equity</w:t>
      </w:r>
    </w:p>
    <w:p w14:paraId="03E26FE7" w14:textId="77777777" w:rsidR="002F359B" w:rsidRDefault="002F359B">
      <w:pPr>
        <w:pStyle w:val="BodyText"/>
        <w:rPr>
          <w:rFonts w:ascii="Georgia"/>
          <w:sz w:val="26"/>
        </w:rPr>
      </w:pPr>
    </w:p>
    <w:p w14:paraId="20EBB22F" w14:textId="77777777" w:rsidR="002F359B" w:rsidRDefault="002F359B">
      <w:pPr>
        <w:pStyle w:val="BodyText"/>
        <w:rPr>
          <w:rFonts w:ascii="Georgia"/>
          <w:sz w:val="26"/>
        </w:rPr>
      </w:pPr>
    </w:p>
    <w:p w14:paraId="0D1F7092" w14:textId="77777777" w:rsidR="002F359B" w:rsidRDefault="002F359B">
      <w:pPr>
        <w:pStyle w:val="BodyText"/>
        <w:rPr>
          <w:rFonts w:ascii="Georgia"/>
          <w:sz w:val="26"/>
        </w:rPr>
      </w:pPr>
    </w:p>
    <w:p w14:paraId="0A2E4D0F" w14:textId="77777777" w:rsidR="002F359B" w:rsidRDefault="002F359B">
      <w:pPr>
        <w:pStyle w:val="BodyText"/>
        <w:rPr>
          <w:rFonts w:ascii="Georgia"/>
          <w:sz w:val="26"/>
        </w:rPr>
      </w:pPr>
    </w:p>
    <w:p w14:paraId="2D4EFEE2" w14:textId="77777777" w:rsidR="002F359B" w:rsidRDefault="002F359B">
      <w:pPr>
        <w:pStyle w:val="BodyText"/>
        <w:spacing w:before="1"/>
        <w:rPr>
          <w:rFonts w:ascii="Georgia"/>
          <w:sz w:val="30"/>
        </w:rPr>
      </w:pPr>
    </w:p>
    <w:p w14:paraId="1FEA85C0" w14:textId="0319CA74" w:rsidR="00F073D1" w:rsidRPr="00F073D1" w:rsidRDefault="006075FB" w:rsidP="00F073D1">
      <w:pPr>
        <w:pStyle w:val="Heading1"/>
        <w:spacing w:after="120"/>
        <w:ind w:left="115"/>
        <w:rPr>
          <w:color w:val="25408F"/>
        </w:rPr>
      </w:pPr>
      <w:r>
        <w:rPr>
          <w:color w:val="25408F"/>
        </w:rPr>
        <w:t>Applicant details</w:t>
      </w:r>
    </w:p>
    <w:p w14:paraId="4F63694B" w14:textId="4F8474E2" w:rsidR="002F359B" w:rsidRDefault="006075FB">
      <w:pPr>
        <w:spacing w:before="108" w:line="218" w:lineRule="auto"/>
        <w:ind w:left="249" w:right="5967"/>
        <w:rPr>
          <w:rFonts w:ascii="MyriadPro-Semibold"/>
          <w:b/>
          <w:sz w:val="20"/>
        </w:rPr>
      </w:pPr>
      <w:r>
        <w:br w:type="column"/>
      </w:r>
      <w:r>
        <w:rPr>
          <w:rFonts w:ascii="MyriadPro-Semibold"/>
          <w:b/>
          <w:spacing w:val="-10"/>
          <w:w w:val="105"/>
          <w:sz w:val="20"/>
        </w:rPr>
        <w:t xml:space="preserve">Program </w:t>
      </w:r>
      <w:r>
        <w:rPr>
          <w:rFonts w:ascii="MyriadPro-Semibold"/>
          <w:b/>
          <w:spacing w:val="-6"/>
          <w:w w:val="105"/>
          <w:sz w:val="20"/>
        </w:rPr>
        <w:t xml:space="preserve">in </w:t>
      </w:r>
      <w:r>
        <w:rPr>
          <w:rFonts w:ascii="MyriadPro-Semibold"/>
          <w:b/>
          <w:spacing w:val="-10"/>
          <w:w w:val="105"/>
          <w:sz w:val="20"/>
        </w:rPr>
        <w:t xml:space="preserve">Global </w:t>
      </w:r>
      <w:r>
        <w:rPr>
          <w:rFonts w:ascii="MyriadPro-Semibold"/>
          <w:b/>
          <w:spacing w:val="-11"/>
          <w:w w:val="105"/>
          <w:sz w:val="20"/>
        </w:rPr>
        <w:t xml:space="preserve">NCDs </w:t>
      </w:r>
      <w:r>
        <w:rPr>
          <w:rFonts w:ascii="MyriadPro-Semibold"/>
          <w:b/>
          <w:spacing w:val="-8"/>
          <w:w w:val="105"/>
          <w:sz w:val="20"/>
        </w:rPr>
        <w:t xml:space="preserve">and </w:t>
      </w:r>
      <w:r>
        <w:rPr>
          <w:rFonts w:ascii="MyriadPro-Semibold"/>
          <w:b/>
          <w:spacing w:val="-10"/>
          <w:w w:val="105"/>
          <w:sz w:val="20"/>
        </w:rPr>
        <w:t xml:space="preserve">Social </w:t>
      </w:r>
      <w:r>
        <w:rPr>
          <w:rFonts w:ascii="MyriadPro-Semibold"/>
          <w:b/>
          <w:spacing w:val="-11"/>
          <w:w w:val="105"/>
          <w:sz w:val="20"/>
        </w:rPr>
        <w:t xml:space="preserve">Change </w:t>
      </w:r>
      <w:r>
        <w:rPr>
          <w:rFonts w:ascii="MyriadPro-Semibold"/>
          <w:b/>
          <w:color w:val="B83136"/>
          <w:spacing w:val="-10"/>
          <w:w w:val="105"/>
          <w:sz w:val="20"/>
        </w:rPr>
        <w:t xml:space="preserve">Harvard Medical </w:t>
      </w:r>
      <w:r>
        <w:rPr>
          <w:rFonts w:ascii="MyriadPro-Semibold"/>
          <w:b/>
          <w:color w:val="B83136"/>
          <w:spacing w:val="-11"/>
          <w:w w:val="105"/>
          <w:sz w:val="20"/>
        </w:rPr>
        <w:t>School</w:t>
      </w:r>
    </w:p>
    <w:p w14:paraId="33CB4288" w14:textId="77777777" w:rsidR="002F359B" w:rsidRDefault="002F359B">
      <w:pPr>
        <w:pStyle w:val="BodyText"/>
        <w:rPr>
          <w:rFonts w:ascii="MyriadPro-Semibold"/>
          <w:b/>
          <w:sz w:val="24"/>
        </w:rPr>
      </w:pPr>
    </w:p>
    <w:p w14:paraId="17C41E8B" w14:textId="77777777" w:rsidR="002F359B" w:rsidRDefault="00DE51D3">
      <w:pPr>
        <w:spacing w:before="166" w:line="417" w:lineRule="exact"/>
        <w:ind w:left="363"/>
        <w:rPr>
          <w:rFonts w:ascii="MyriadPro-SemiboldIt" w:hAnsi="MyriadPro-SemiboldIt"/>
          <w:b/>
          <w:i/>
          <w:sz w:val="36"/>
        </w:rPr>
      </w:pPr>
      <w:r>
        <w:pict w14:anchorId="569D2AAD">
          <v:group id="_x0000_s1050" alt="" style="position:absolute;left:0;text-align:left;margin-left:153.2pt;margin-top:-47pt;width:27pt;height:32.5pt;z-index:251662336;mso-position-horizontal-relative:page" coordorigin="3064,-940" coordsize="540,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alt="" style="position:absolute;left:3064;top:-940;width:540;height:435">
              <v:imagedata r:id="rId9" o:title=""/>
            </v:shape>
            <v:shape id="_x0000_s1052" type="#_x0000_t75" alt="" style="position:absolute;left:3133;top:-507;width:412;height:110">
              <v:imagedata r:id="rId10" o:title=""/>
            </v:shape>
            <v:shape id="_x0000_s1053" type="#_x0000_t75" alt="" style="position:absolute;left:3212;top:-399;width:254;height:109">
              <v:imagedata r:id="rId11" o:title=""/>
            </v:shape>
            <w10:wrap anchorx="page"/>
          </v:group>
        </w:pict>
      </w:r>
      <w:r>
        <w:pict w14:anchorId="185121E4">
          <v:group id="_x0000_s1044" alt="" style="position:absolute;left:0;text-align:left;margin-left:308.25pt;margin-top:-47.5pt;width:124.5pt;height:33.45pt;z-index:251663360;mso-position-horizontal-relative:page" coordorigin="6165,-950" coordsize="2490,669">
            <v:line id="_x0000_s1045" alt="" style="position:absolute" from="8230,-529" to="8230,-341" strokecolor="#157496" strokeweight=".49494mm"/>
            <v:rect id="_x0000_s1046" alt="" style="position:absolute;left:8214;top:-602;width:33;height:31" fillcolor="#157496" stroked="f"/>
            <v:shape id="_x0000_s1047" type="#_x0000_t75" alt="" style="position:absolute;left:8297;top:-534;width:179;height:197">
              <v:imagedata r:id="rId12" o:title=""/>
            </v:shape>
            <v:shape id="_x0000_s1048" type="#_x0000_t75" alt="" style="position:absolute;left:8509;top:-533;width:145;height:196">
              <v:imagedata r:id="rId13" o:title=""/>
            </v:shape>
            <v:shape id="_x0000_s1049" type="#_x0000_t75" alt="" style="position:absolute;left:6165;top:-951;width:1986;height:669">
              <v:imagedata r:id="rId14" o:title=""/>
            </v:shape>
            <w10:wrap anchorx="page"/>
          </v:group>
        </w:pict>
      </w:r>
      <w:r>
        <w:pict w14:anchorId="0B59DA10">
          <v:group id="_x0000_s1038" alt="" style="position:absolute;left:0;text-align:left;margin-left:497.75pt;margin-top:-47.25pt;width:71.7pt;height:14.45pt;z-index:251664384;mso-position-horizontal-relative:page" coordorigin="9955,-945" coordsize="1434,289">
            <v:shape id="_x0000_s1039" type="#_x0000_t75" alt="" style="position:absolute;left:9955;top:-946;width:368;height:289">
              <v:imagedata r:id="rId15" o:title=""/>
            </v:shape>
            <v:shape id="_x0000_s1040" type="#_x0000_t75" alt="" style="position:absolute;left:10365;top:-931;width:269;height:273">
              <v:imagedata r:id="rId16" o:title=""/>
            </v:shape>
            <v:shape id="_x0000_s1041" type="#_x0000_t75" alt="" style="position:absolute;left:10673;top:-864;width:170;height:204">
              <v:imagedata r:id="rId17" o:title=""/>
            </v:shape>
            <v:shape id="_x0000_s1042" type="#_x0000_t75" alt="" style="position:absolute;left:10884;top:-864;width:178;height:208">
              <v:imagedata r:id="rId18" o:title=""/>
            </v:shape>
            <v:shape id="_x0000_s1043" type="#_x0000_t75" alt="" style="position:absolute;left:11095;top:-864;width:293;height:207">
              <v:imagedata r:id="rId19" o:title=""/>
            </v:shape>
            <w10:wrap anchorx="page"/>
          </v:group>
        </w:pict>
      </w:r>
      <w:r>
        <w:pict w14:anchorId="15B385EF">
          <v:group id="_x0000_s1035" alt="" style="position:absolute;left:0;text-align:left;margin-left:497.8pt;margin-top:-27.95pt;width:12.1pt;height:13.9pt;z-index:251665408;mso-position-horizontal-relative:page" coordorigin="9956,-559" coordsize="242,278">
            <v:line id="_x0000_s1036" alt="" style="position:absolute" from="9970,-559" to="9970,-281" strokecolor="#f8971d" strokeweight="1.39pt"/>
            <v:shape id="_x0000_s1037" type="#_x0000_t75" alt="" style="position:absolute;left:10047;top:-476;width:151;height:195">
              <v:imagedata r:id="rId20" o:title=""/>
            </v:shape>
            <w10:wrap anchorx="page"/>
          </v:group>
        </w:pict>
      </w:r>
      <w:r>
        <w:pict w14:anchorId="7DCAF8C3">
          <v:group id="_x0000_s1026" alt="" style="position:absolute;left:0;text-align:left;margin-left:517.35pt;margin-top:-28.5pt;width:51.75pt;height:14.7pt;z-index:251666432;mso-position-horizontal-relative:page" coordorigin="10347,-570" coordsize="1035,294">
            <v:line id="_x0000_s1027" alt="" style="position:absolute" from="10347,-426" to="10557,-426" strokecolor="#f8971d" strokeweight="1.3pt"/>
            <v:shape id="_x0000_s1028" alt="" style="position:absolute;left:10360;top:-559;width:2;height:278" coordorigin="10361,-559" coordsize="0,278" path="m10361,-281r,-278l10361,-281xe" fillcolor="#f8971d" stroked="f">
              <v:path arrowok="t"/>
            </v:shape>
            <v:shape id="_x0000_s1029" alt="" style="position:absolute;left:10542;top:-559;width:2;height:278" coordorigin="10543,-559" coordsize="0,278" path="m10543,-281r,-278l10543,-281xe" fillcolor="#f8971d" stroked="f">
              <v:path arrowok="t"/>
            </v:shape>
            <v:shape id="_x0000_s1030" type="#_x0000_t75" alt="" style="position:absolute;left:10597;top:-476;width:160;height:199">
              <v:imagedata r:id="rId21" o:title=""/>
            </v:shape>
            <v:shape id="_x0000_s1031" type="#_x0000_t75" alt="" style="position:absolute;left:10794;top:-476;width:149;height:199">
              <v:imagedata r:id="rId22" o:title=""/>
            </v:shape>
            <v:line id="_x0000_s1032" alt="" style="position:absolute" from="11019,-570" to="11019,-281" strokecolor="#f8971d" strokeweight=".46144mm"/>
            <v:shape id="_x0000_s1033" type="#_x0000_t75" alt="" style="position:absolute;left:11077;top:-542;width:106;height:265">
              <v:imagedata r:id="rId23" o:title=""/>
            </v:shape>
            <v:shape id="_x0000_s1034" type="#_x0000_t75" alt="" style="position:absolute;left:11230;top:-570;width:151;height:290">
              <v:imagedata r:id="rId24" o:title=""/>
            </v:shape>
            <w10:wrap anchorx="page"/>
          </v:group>
        </w:pict>
      </w:r>
      <w:r w:rsidR="006075FB">
        <w:rPr>
          <w:noProof/>
        </w:rPr>
        <w:drawing>
          <wp:anchor distT="0" distB="0" distL="0" distR="0" simplePos="0" relativeHeight="251667456" behindDoc="0" locked="0" layoutInCell="1" allowOverlap="1" wp14:anchorId="61F6F443" wp14:editId="5A058A93">
            <wp:simplePos x="0" y="0"/>
            <wp:positionH relativeFrom="page">
              <wp:posOffset>5793562</wp:posOffset>
            </wp:positionH>
            <wp:positionV relativeFrom="paragraph">
              <wp:posOffset>-603206</wp:posOffset>
            </wp:positionV>
            <wp:extent cx="423214" cy="422909"/>
            <wp:effectExtent l="0" t="0" r="0" b="0"/>
            <wp:wrapNone/>
            <wp:docPr id="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8.png"/>
                    <pic:cNvPicPr/>
                  </pic:nvPicPr>
                  <pic:blipFill>
                    <a:blip r:embed="rId25" cstate="print"/>
                    <a:stretch>
                      <a:fillRect/>
                    </a:stretch>
                  </pic:blipFill>
                  <pic:spPr>
                    <a:xfrm>
                      <a:off x="0" y="0"/>
                      <a:ext cx="423214" cy="422909"/>
                    </a:xfrm>
                    <a:prstGeom prst="rect">
                      <a:avLst/>
                    </a:prstGeom>
                  </pic:spPr>
                </pic:pic>
              </a:graphicData>
            </a:graphic>
          </wp:anchor>
        </w:drawing>
      </w:r>
      <w:r w:rsidR="006075FB">
        <w:rPr>
          <w:rFonts w:ascii="MyriadPro-SemiboldIt" w:hAnsi="MyriadPro-SemiboldIt"/>
          <w:b/>
          <w:i/>
          <w:color w:val="25408F"/>
          <w:sz w:val="36"/>
        </w:rPr>
        <w:t>“PEN-Plus” Implementation RFI</w:t>
      </w:r>
    </w:p>
    <w:p w14:paraId="59D48ABE" w14:textId="77777777" w:rsidR="002F359B" w:rsidRDefault="006075FB">
      <w:pPr>
        <w:spacing w:line="465" w:lineRule="exact"/>
        <w:ind w:left="112"/>
        <w:rPr>
          <w:rFonts w:ascii="MyriadPro-Semibold"/>
          <w:b/>
          <w:sz w:val="40"/>
        </w:rPr>
      </w:pPr>
      <w:r>
        <w:rPr>
          <w:rFonts w:ascii="MyriadPro-Semibold"/>
          <w:b/>
          <w:color w:val="25408F"/>
          <w:sz w:val="40"/>
        </w:rPr>
        <w:t>Letter of Intent (LOI) Template</w:t>
      </w:r>
    </w:p>
    <w:p w14:paraId="49DB8978" w14:textId="77777777" w:rsidR="002F359B" w:rsidRDefault="002F359B">
      <w:pPr>
        <w:spacing w:line="465" w:lineRule="exact"/>
        <w:rPr>
          <w:rFonts w:ascii="MyriadPro-Semibold"/>
          <w:sz w:val="40"/>
        </w:rPr>
        <w:sectPr w:rsidR="002F359B">
          <w:footerReference w:type="default" r:id="rId26"/>
          <w:type w:val="continuous"/>
          <w:pgSz w:w="12240" w:h="15840"/>
          <w:pgMar w:top="700" w:right="600" w:bottom="1120" w:left="600" w:header="720" w:footer="933" w:gutter="0"/>
          <w:pgNumType w:start="1"/>
          <w:cols w:num="2" w:space="720" w:equalWidth="0">
            <w:col w:w="2192" w:space="637"/>
            <w:col w:w="8211"/>
          </w:cols>
        </w:sectPr>
      </w:pPr>
    </w:p>
    <w:tbl>
      <w:tblPr>
        <w:tblStyle w:val="TableGrid"/>
        <w:tblW w:w="0" w:type="auto"/>
        <w:tblInd w:w="12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66"/>
        <w:gridCol w:w="2430"/>
        <w:gridCol w:w="3060"/>
        <w:gridCol w:w="3150"/>
      </w:tblGrid>
      <w:tr w:rsidR="00DE6A9D" w14:paraId="4A9EC9C0" w14:textId="77777777" w:rsidTr="00F073D1">
        <w:tc>
          <w:tcPr>
            <w:tcW w:w="1966" w:type="dxa"/>
            <w:tcBorders>
              <w:top w:val="nil"/>
              <w:bottom w:val="nil"/>
            </w:tcBorders>
          </w:tcPr>
          <w:p w14:paraId="25864314" w14:textId="72D171F4" w:rsidR="00DE6A9D" w:rsidRPr="00F073D1" w:rsidRDefault="00DE6A9D">
            <w:pPr>
              <w:spacing w:line="213" w:lineRule="auto"/>
              <w:rPr>
                <w:rFonts w:asciiTheme="minorHAnsi" w:hAnsiTheme="minorHAnsi"/>
                <w:b/>
                <w:color w:val="25408F"/>
                <w:spacing w:val="-3"/>
                <w:w w:val="90"/>
              </w:rPr>
            </w:pPr>
            <w:r w:rsidRPr="00F073D1">
              <w:rPr>
                <w:rFonts w:asciiTheme="minorHAnsi" w:hAnsiTheme="minorHAnsi"/>
                <w:b/>
                <w:color w:val="25408F"/>
                <w:spacing w:val="-3"/>
                <w:w w:val="90"/>
              </w:rPr>
              <w:t>Country</w:t>
            </w:r>
          </w:p>
        </w:tc>
        <w:tc>
          <w:tcPr>
            <w:tcW w:w="2430" w:type="dxa"/>
            <w:tcBorders>
              <w:top w:val="nil"/>
              <w:bottom w:val="single" w:sz="4" w:space="0" w:color="auto"/>
            </w:tcBorders>
          </w:tcPr>
          <w:p w14:paraId="2AC82072" w14:textId="640EE3D7" w:rsidR="00DE6A9D" w:rsidRPr="00DE6A9D" w:rsidRDefault="0049138B">
            <w:pPr>
              <w:spacing w:line="213" w:lineRule="auto"/>
              <w:rPr>
                <w:rFonts w:ascii="Times New Roman" w:hAnsi="Times New Roman"/>
                <w:color w:val="000000" w:themeColor="text1"/>
                <w:spacing w:val="-3"/>
                <w:w w:val="90"/>
                <w:szCs w:val="24"/>
              </w:rPr>
            </w:pPr>
            <w:r>
              <w:rPr>
                <w:rFonts w:ascii="Times New Roman" w:hAnsi="Times New Roman"/>
                <w:color w:val="000000" w:themeColor="text1"/>
                <w:spacing w:val="-3"/>
                <w:w w:val="90"/>
                <w:szCs w:val="24"/>
              </w:rPr>
              <w:fldChar w:fldCharType="begin">
                <w:ffData>
                  <w:name w:val="country"/>
                  <w:enabled/>
                  <w:calcOnExit w:val="0"/>
                  <w:textInput>
                    <w:default w:val="Country name"/>
                  </w:textInput>
                </w:ffData>
              </w:fldChar>
            </w:r>
            <w:bookmarkStart w:id="0" w:name="country"/>
            <w:r>
              <w:rPr>
                <w:rFonts w:ascii="Times New Roman" w:hAnsi="Times New Roman"/>
                <w:color w:val="000000" w:themeColor="text1"/>
                <w:spacing w:val="-3"/>
                <w:w w:val="90"/>
                <w:szCs w:val="24"/>
              </w:rPr>
              <w:instrText xml:space="preserve"> FORMTEXT </w:instrText>
            </w:r>
            <w:r>
              <w:rPr>
                <w:rFonts w:ascii="Times New Roman" w:hAnsi="Times New Roman"/>
                <w:color w:val="000000" w:themeColor="text1"/>
                <w:spacing w:val="-3"/>
                <w:w w:val="90"/>
                <w:szCs w:val="24"/>
              </w:rPr>
            </w:r>
            <w:r>
              <w:rPr>
                <w:rFonts w:ascii="Times New Roman" w:hAnsi="Times New Roman"/>
                <w:color w:val="000000" w:themeColor="text1"/>
                <w:spacing w:val="-3"/>
                <w:w w:val="90"/>
                <w:szCs w:val="24"/>
              </w:rPr>
              <w:fldChar w:fldCharType="separate"/>
            </w:r>
            <w:r>
              <w:rPr>
                <w:rFonts w:ascii="Times New Roman" w:hAnsi="Times New Roman"/>
                <w:noProof/>
                <w:color w:val="000000" w:themeColor="text1"/>
                <w:spacing w:val="-3"/>
                <w:w w:val="90"/>
                <w:szCs w:val="24"/>
              </w:rPr>
              <w:t>Country name</w:t>
            </w:r>
            <w:r>
              <w:rPr>
                <w:rFonts w:ascii="Times New Roman" w:hAnsi="Times New Roman"/>
                <w:color w:val="000000" w:themeColor="text1"/>
                <w:spacing w:val="-3"/>
                <w:w w:val="90"/>
                <w:szCs w:val="24"/>
              </w:rPr>
              <w:fldChar w:fldCharType="end"/>
            </w:r>
            <w:bookmarkEnd w:id="0"/>
          </w:p>
        </w:tc>
        <w:tc>
          <w:tcPr>
            <w:tcW w:w="3060" w:type="dxa"/>
            <w:tcBorders>
              <w:top w:val="nil"/>
              <w:bottom w:val="nil"/>
            </w:tcBorders>
          </w:tcPr>
          <w:p w14:paraId="5A918882" w14:textId="1EAFD90C" w:rsidR="00DE6A9D" w:rsidRPr="00F073D1" w:rsidRDefault="00DE6A9D">
            <w:pPr>
              <w:spacing w:line="213" w:lineRule="auto"/>
              <w:rPr>
                <w:rFonts w:asciiTheme="minorHAnsi" w:hAnsiTheme="minorHAnsi"/>
                <w:b/>
                <w:color w:val="25408F"/>
                <w:spacing w:val="-3"/>
                <w:w w:val="90"/>
                <w:sz w:val="24"/>
                <w:szCs w:val="24"/>
              </w:rPr>
            </w:pPr>
            <w:r w:rsidRPr="00F073D1">
              <w:rPr>
                <w:rFonts w:asciiTheme="minorHAnsi" w:hAnsiTheme="minorHAnsi"/>
                <w:b/>
                <w:color w:val="25408F"/>
                <w:spacing w:val="-3"/>
                <w:w w:val="90"/>
                <w:sz w:val="24"/>
                <w:szCs w:val="24"/>
              </w:rPr>
              <w:t>Application Institution</w:t>
            </w:r>
          </w:p>
        </w:tc>
        <w:tc>
          <w:tcPr>
            <w:tcW w:w="3150" w:type="dxa"/>
            <w:tcBorders>
              <w:top w:val="nil"/>
              <w:bottom w:val="single" w:sz="4" w:space="0" w:color="auto"/>
            </w:tcBorders>
          </w:tcPr>
          <w:p w14:paraId="1C2ECDED" w14:textId="4526F82C" w:rsidR="00DE6A9D" w:rsidRDefault="0049138B">
            <w:pPr>
              <w:spacing w:line="213" w:lineRule="auto"/>
              <w:rPr>
                <w:rFonts w:ascii="MyriadPro-Semibold" w:hAnsi="MyriadPro-Semibold"/>
                <w:b/>
                <w:color w:val="25408F"/>
                <w:spacing w:val="-3"/>
                <w:w w:val="90"/>
                <w:sz w:val="28"/>
              </w:rPr>
            </w:pPr>
            <w:r>
              <w:rPr>
                <w:rFonts w:ascii="Times New Roman" w:hAnsi="Times New Roman"/>
                <w:color w:val="000000" w:themeColor="text1"/>
                <w:spacing w:val="-3"/>
                <w:w w:val="90"/>
                <w:szCs w:val="24"/>
              </w:rPr>
              <w:fldChar w:fldCharType="begin">
                <w:ffData>
                  <w:name w:val=""/>
                  <w:enabled/>
                  <w:calcOnExit w:val="0"/>
                  <w:textInput>
                    <w:default w:val="institution"/>
                  </w:textInput>
                </w:ffData>
              </w:fldChar>
            </w:r>
            <w:r>
              <w:rPr>
                <w:rFonts w:ascii="Times New Roman" w:hAnsi="Times New Roman"/>
                <w:color w:val="000000" w:themeColor="text1"/>
                <w:spacing w:val="-3"/>
                <w:w w:val="90"/>
                <w:szCs w:val="24"/>
              </w:rPr>
              <w:instrText xml:space="preserve"> FORMTEXT </w:instrText>
            </w:r>
            <w:r>
              <w:rPr>
                <w:rFonts w:ascii="Times New Roman" w:hAnsi="Times New Roman"/>
                <w:color w:val="000000" w:themeColor="text1"/>
                <w:spacing w:val="-3"/>
                <w:w w:val="90"/>
                <w:szCs w:val="24"/>
              </w:rPr>
            </w:r>
            <w:r>
              <w:rPr>
                <w:rFonts w:ascii="Times New Roman" w:hAnsi="Times New Roman"/>
                <w:color w:val="000000" w:themeColor="text1"/>
                <w:spacing w:val="-3"/>
                <w:w w:val="90"/>
                <w:szCs w:val="24"/>
              </w:rPr>
              <w:fldChar w:fldCharType="separate"/>
            </w:r>
            <w:r>
              <w:rPr>
                <w:rFonts w:ascii="Times New Roman" w:hAnsi="Times New Roman"/>
                <w:noProof/>
                <w:color w:val="000000" w:themeColor="text1"/>
                <w:spacing w:val="-3"/>
                <w:w w:val="90"/>
                <w:szCs w:val="24"/>
              </w:rPr>
              <w:t>institution</w:t>
            </w:r>
            <w:r>
              <w:rPr>
                <w:rFonts w:ascii="Times New Roman" w:hAnsi="Times New Roman"/>
                <w:color w:val="000000" w:themeColor="text1"/>
                <w:spacing w:val="-3"/>
                <w:w w:val="90"/>
                <w:szCs w:val="24"/>
              </w:rPr>
              <w:fldChar w:fldCharType="end"/>
            </w:r>
          </w:p>
        </w:tc>
      </w:tr>
      <w:tr w:rsidR="00F073D1" w14:paraId="591331A8" w14:textId="77777777" w:rsidTr="00F073D1">
        <w:tc>
          <w:tcPr>
            <w:tcW w:w="1966" w:type="dxa"/>
            <w:tcBorders>
              <w:top w:val="nil"/>
              <w:bottom w:val="nil"/>
            </w:tcBorders>
          </w:tcPr>
          <w:p w14:paraId="48AE9D9F" w14:textId="5A486BC7" w:rsidR="00DE6A9D" w:rsidRPr="00F073D1" w:rsidRDefault="00DE6A9D">
            <w:pPr>
              <w:spacing w:line="213" w:lineRule="auto"/>
              <w:rPr>
                <w:rFonts w:asciiTheme="minorHAnsi" w:hAnsiTheme="minorHAnsi"/>
                <w:b/>
                <w:color w:val="25408F"/>
                <w:spacing w:val="-3"/>
                <w:w w:val="90"/>
              </w:rPr>
            </w:pPr>
            <w:r w:rsidRPr="00F073D1">
              <w:rPr>
                <w:rFonts w:asciiTheme="minorHAnsi" w:hAnsiTheme="minorHAnsi"/>
                <w:b/>
                <w:color w:val="25408F"/>
                <w:spacing w:val="-3"/>
                <w:w w:val="90"/>
              </w:rPr>
              <w:t>Contact Person</w:t>
            </w:r>
          </w:p>
        </w:tc>
        <w:tc>
          <w:tcPr>
            <w:tcW w:w="2430" w:type="dxa"/>
            <w:tcBorders>
              <w:top w:val="single" w:sz="4" w:space="0" w:color="auto"/>
              <w:bottom w:val="single" w:sz="4" w:space="0" w:color="auto"/>
            </w:tcBorders>
          </w:tcPr>
          <w:p w14:paraId="6DE1B28D" w14:textId="711E303B" w:rsidR="00DE6A9D" w:rsidRPr="00DE6A9D" w:rsidRDefault="000430B9">
            <w:pPr>
              <w:spacing w:line="213" w:lineRule="auto"/>
              <w:rPr>
                <w:rFonts w:ascii="MyriadPro-Semibold" w:hAnsi="MyriadPro-Semibold"/>
                <w:b/>
                <w:color w:val="25408F"/>
                <w:spacing w:val="-3"/>
                <w:w w:val="90"/>
                <w:sz w:val="24"/>
                <w:szCs w:val="24"/>
              </w:rPr>
            </w:pPr>
            <w:r>
              <w:rPr>
                <w:rFonts w:ascii="Times New Roman" w:hAnsi="Times New Roman"/>
                <w:color w:val="000000" w:themeColor="text1"/>
                <w:spacing w:val="-3"/>
                <w:w w:val="90"/>
                <w:szCs w:val="24"/>
              </w:rPr>
              <w:fldChar w:fldCharType="begin">
                <w:ffData>
                  <w:name w:val="contact"/>
                  <w:enabled/>
                  <w:calcOnExit w:val="0"/>
                  <w:textInput>
                    <w:default w:val="Name"/>
                  </w:textInput>
                </w:ffData>
              </w:fldChar>
            </w:r>
            <w:bookmarkStart w:id="1" w:name="contact"/>
            <w:r>
              <w:rPr>
                <w:rFonts w:ascii="Times New Roman" w:hAnsi="Times New Roman"/>
                <w:color w:val="000000" w:themeColor="text1"/>
                <w:spacing w:val="-3"/>
                <w:w w:val="90"/>
                <w:szCs w:val="24"/>
              </w:rPr>
              <w:instrText xml:space="preserve"> FORMTEXT </w:instrText>
            </w:r>
            <w:r>
              <w:rPr>
                <w:rFonts w:ascii="Times New Roman" w:hAnsi="Times New Roman"/>
                <w:color w:val="000000" w:themeColor="text1"/>
                <w:spacing w:val="-3"/>
                <w:w w:val="90"/>
                <w:szCs w:val="24"/>
              </w:rPr>
            </w:r>
            <w:r>
              <w:rPr>
                <w:rFonts w:ascii="Times New Roman" w:hAnsi="Times New Roman"/>
                <w:color w:val="000000" w:themeColor="text1"/>
                <w:spacing w:val="-3"/>
                <w:w w:val="90"/>
                <w:szCs w:val="24"/>
              </w:rPr>
              <w:fldChar w:fldCharType="separate"/>
            </w:r>
            <w:r>
              <w:rPr>
                <w:rFonts w:ascii="Times New Roman" w:hAnsi="Times New Roman"/>
                <w:noProof/>
                <w:color w:val="000000" w:themeColor="text1"/>
                <w:spacing w:val="-3"/>
                <w:w w:val="90"/>
                <w:szCs w:val="24"/>
              </w:rPr>
              <w:t>Name</w:t>
            </w:r>
            <w:r>
              <w:rPr>
                <w:rFonts w:ascii="Times New Roman" w:hAnsi="Times New Roman"/>
                <w:color w:val="000000" w:themeColor="text1"/>
                <w:spacing w:val="-3"/>
                <w:w w:val="90"/>
                <w:szCs w:val="24"/>
              </w:rPr>
              <w:fldChar w:fldCharType="end"/>
            </w:r>
            <w:bookmarkEnd w:id="1"/>
          </w:p>
        </w:tc>
        <w:tc>
          <w:tcPr>
            <w:tcW w:w="3060" w:type="dxa"/>
            <w:tcBorders>
              <w:top w:val="nil"/>
              <w:bottom w:val="nil"/>
            </w:tcBorders>
          </w:tcPr>
          <w:p w14:paraId="068BCA9B" w14:textId="012651B1" w:rsidR="00DE6A9D" w:rsidRPr="00F073D1" w:rsidRDefault="00DE6A9D">
            <w:pPr>
              <w:spacing w:line="213" w:lineRule="auto"/>
              <w:rPr>
                <w:rFonts w:asciiTheme="minorHAnsi" w:hAnsiTheme="minorHAnsi"/>
                <w:b/>
                <w:color w:val="25408F"/>
                <w:spacing w:val="-3"/>
                <w:w w:val="90"/>
                <w:sz w:val="24"/>
                <w:szCs w:val="24"/>
              </w:rPr>
            </w:pPr>
            <w:r w:rsidRPr="00F073D1">
              <w:rPr>
                <w:rFonts w:asciiTheme="minorHAnsi" w:hAnsiTheme="minorHAnsi"/>
                <w:b/>
                <w:color w:val="25408F"/>
                <w:spacing w:val="-3"/>
                <w:w w:val="90"/>
                <w:sz w:val="24"/>
                <w:szCs w:val="24"/>
              </w:rPr>
              <w:t>Email address</w:t>
            </w:r>
          </w:p>
        </w:tc>
        <w:tc>
          <w:tcPr>
            <w:tcW w:w="3150" w:type="dxa"/>
            <w:tcBorders>
              <w:top w:val="single" w:sz="4" w:space="0" w:color="auto"/>
              <w:bottom w:val="single" w:sz="4" w:space="0" w:color="auto"/>
            </w:tcBorders>
          </w:tcPr>
          <w:p w14:paraId="3BE847B1" w14:textId="2C7933EB" w:rsidR="00DE6A9D" w:rsidRDefault="0049138B">
            <w:pPr>
              <w:spacing w:line="213" w:lineRule="auto"/>
              <w:rPr>
                <w:rFonts w:ascii="MyriadPro-Semibold" w:hAnsi="MyriadPro-Semibold"/>
                <w:b/>
                <w:color w:val="25408F"/>
                <w:spacing w:val="-3"/>
                <w:w w:val="90"/>
                <w:sz w:val="28"/>
              </w:rPr>
            </w:pPr>
            <w:r>
              <w:rPr>
                <w:rFonts w:ascii="Times New Roman" w:hAnsi="Times New Roman"/>
                <w:color w:val="000000" w:themeColor="text1"/>
                <w:spacing w:val="-3"/>
                <w:w w:val="90"/>
                <w:szCs w:val="24"/>
              </w:rPr>
              <w:fldChar w:fldCharType="begin">
                <w:ffData>
                  <w:name w:val="contactemail"/>
                  <w:enabled/>
                  <w:calcOnExit w:val="0"/>
                  <w:textInput>
                    <w:default w:val="email address"/>
                  </w:textInput>
                </w:ffData>
              </w:fldChar>
            </w:r>
            <w:bookmarkStart w:id="2" w:name="contactemail"/>
            <w:r>
              <w:rPr>
                <w:rFonts w:ascii="Times New Roman" w:hAnsi="Times New Roman"/>
                <w:color w:val="000000" w:themeColor="text1"/>
                <w:spacing w:val="-3"/>
                <w:w w:val="90"/>
                <w:szCs w:val="24"/>
              </w:rPr>
              <w:instrText xml:space="preserve"> FORMTEXT </w:instrText>
            </w:r>
            <w:r>
              <w:rPr>
                <w:rFonts w:ascii="Times New Roman" w:hAnsi="Times New Roman"/>
                <w:color w:val="000000" w:themeColor="text1"/>
                <w:spacing w:val="-3"/>
                <w:w w:val="90"/>
                <w:szCs w:val="24"/>
              </w:rPr>
            </w:r>
            <w:r>
              <w:rPr>
                <w:rFonts w:ascii="Times New Roman" w:hAnsi="Times New Roman"/>
                <w:color w:val="000000" w:themeColor="text1"/>
                <w:spacing w:val="-3"/>
                <w:w w:val="90"/>
                <w:szCs w:val="24"/>
              </w:rPr>
              <w:fldChar w:fldCharType="separate"/>
            </w:r>
            <w:r>
              <w:rPr>
                <w:rFonts w:ascii="Times New Roman" w:hAnsi="Times New Roman"/>
                <w:noProof/>
                <w:color w:val="000000" w:themeColor="text1"/>
                <w:spacing w:val="-3"/>
                <w:w w:val="90"/>
                <w:szCs w:val="24"/>
              </w:rPr>
              <w:t>email address</w:t>
            </w:r>
            <w:r>
              <w:rPr>
                <w:rFonts w:ascii="Times New Roman" w:hAnsi="Times New Roman"/>
                <w:color w:val="000000" w:themeColor="text1"/>
                <w:spacing w:val="-3"/>
                <w:w w:val="90"/>
                <w:szCs w:val="24"/>
              </w:rPr>
              <w:fldChar w:fldCharType="end"/>
            </w:r>
            <w:bookmarkEnd w:id="2"/>
          </w:p>
        </w:tc>
      </w:tr>
      <w:tr w:rsidR="00F073D1" w14:paraId="79021257" w14:textId="77777777" w:rsidTr="00F073D1">
        <w:tc>
          <w:tcPr>
            <w:tcW w:w="1966" w:type="dxa"/>
            <w:tcBorders>
              <w:top w:val="nil"/>
              <w:bottom w:val="nil"/>
            </w:tcBorders>
          </w:tcPr>
          <w:p w14:paraId="5064EA7F" w14:textId="0FC0E36E" w:rsidR="00DE6A9D" w:rsidRPr="00F073D1" w:rsidRDefault="00DE6A9D">
            <w:pPr>
              <w:spacing w:line="213" w:lineRule="auto"/>
              <w:rPr>
                <w:rFonts w:asciiTheme="minorHAnsi" w:hAnsiTheme="minorHAnsi"/>
                <w:b/>
                <w:color w:val="25408F"/>
                <w:spacing w:val="-3"/>
                <w:w w:val="90"/>
              </w:rPr>
            </w:pPr>
            <w:r w:rsidRPr="00F073D1">
              <w:rPr>
                <w:rFonts w:asciiTheme="minorHAnsi" w:hAnsiTheme="minorHAnsi"/>
                <w:b/>
                <w:color w:val="25408F"/>
                <w:spacing w:val="-3"/>
                <w:w w:val="90"/>
              </w:rPr>
              <w:t>Principal Investigator</w:t>
            </w:r>
          </w:p>
        </w:tc>
        <w:tc>
          <w:tcPr>
            <w:tcW w:w="2430" w:type="dxa"/>
            <w:tcBorders>
              <w:top w:val="single" w:sz="4" w:space="0" w:color="auto"/>
              <w:bottom w:val="single" w:sz="4" w:space="0" w:color="auto"/>
            </w:tcBorders>
          </w:tcPr>
          <w:p w14:paraId="4A84FCA0" w14:textId="0AFCEEF8" w:rsidR="00DE6A9D" w:rsidRPr="00DE6A9D" w:rsidRDefault="0049138B">
            <w:pPr>
              <w:spacing w:line="213" w:lineRule="auto"/>
              <w:rPr>
                <w:rFonts w:ascii="MyriadPro-Semibold" w:hAnsi="MyriadPro-Semibold"/>
                <w:b/>
                <w:color w:val="25408F"/>
                <w:spacing w:val="-3"/>
                <w:w w:val="90"/>
                <w:sz w:val="24"/>
                <w:szCs w:val="24"/>
              </w:rPr>
            </w:pPr>
            <w:r>
              <w:rPr>
                <w:rFonts w:ascii="Times New Roman" w:hAnsi="Times New Roman"/>
                <w:color w:val="000000" w:themeColor="text1"/>
                <w:spacing w:val="-3"/>
                <w:w w:val="90"/>
                <w:szCs w:val="24"/>
              </w:rPr>
              <w:fldChar w:fldCharType="begin">
                <w:ffData>
                  <w:name w:val="PI"/>
                  <w:enabled/>
                  <w:calcOnExit w:val="0"/>
                  <w:textInput>
                    <w:default w:val="Name"/>
                  </w:textInput>
                </w:ffData>
              </w:fldChar>
            </w:r>
            <w:bookmarkStart w:id="3" w:name="PI"/>
            <w:r>
              <w:rPr>
                <w:rFonts w:ascii="Times New Roman" w:hAnsi="Times New Roman"/>
                <w:color w:val="000000" w:themeColor="text1"/>
                <w:spacing w:val="-3"/>
                <w:w w:val="90"/>
                <w:szCs w:val="24"/>
              </w:rPr>
              <w:instrText xml:space="preserve"> FORMTEXT </w:instrText>
            </w:r>
            <w:r>
              <w:rPr>
                <w:rFonts w:ascii="Times New Roman" w:hAnsi="Times New Roman"/>
                <w:color w:val="000000" w:themeColor="text1"/>
                <w:spacing w:val="-3"/>
                <w:w w:val="90"/>
                <w:szCs w:val="24"/>
              </w:rPr>
            </w:r>
            <w:r>
              <w:rPr>
                <w:rFonts w:ascii="Times New Roman" w:hAnsi="Times New Roman"/>
                <w:color w:val="000000" w:themeColor="text1"/>
                <w:spacing w:val="-3"/>
                <w:w w:val="90"/>
                <w:szCs w:val="24"/>
              </w:rPr>
              <w:fldChar w:fldCharType="separate"/>
            </w:r>
            <w:r>
              <w:rPr>
                <w:rFonts w:ascii="Times New Roman" w:hAnsi="Times New Roman"/>
                <w:noProof/>
                <w:color w:val="000000" w:themeColor="text1"/>
                <w:spacing w:val="-3"/>
                <w:w w:val="90"/>
                <w:szCs w:val="24"/>
              </w:rPr>
              <w:t>Name</w:t>
            </w:r>
            <w:r>
              <w:rPr>
                <w:rFonts w:ascii="Times New Roman" w:hAnsi="Times New Roman"/>
                <w:color w:val="000000" w:themeColor="text1"/>
                <w:spacing w:val="-3"/>
                <w:w w:val="90"/>
                <w:szCs w:val="24"/>
              </w:rPr>
              <w:fldChar w:fldCharType="end"/>
            </w:r>
            <w:bookmarkEnd w:id="3"/>
          </w:p>
        </w:tc>
        <w:tc>
          <w:tcPr>
            <w:tcW w:w="3060" w:type="dxa"/>
            <w:tcBorders>
              <w:top w:val="nil"/>
              <w:bottom w:val="nil"/>
            </w:tcBorders>
          </w:tcPr>
          <w:p w14:paraId="6ADC74F1" w14:textId="30A0B0EA" w:rsidR="00DE6A9D" w:rsidRPr="00F073D1" w:rsidRDefault="00DE6A9D">
            <w:pPr>
              <w:spacing w:line="213" w:lineRule="auto"/>
              <w:rPr>
                <w:rFonts w:asciiTheme="minorHAnsi" w:hAnsiTheme="minorHAnsi"/>
                <w:b/>
                <w:color w:val="25408F"/>
                <w:spacing w:val="-3"/>
                <w:w w:val="90"/>
                <w:sz w:val="24"/>
                <w:szCs w:val="24"/>
              </w:rPr>
            </w:pPr>
            <w:r w:rsidRPr="00F073D1">
              <w:rPr>
                <w:rFonts w:asciiTheme="minorHAnsi" w:hAnsiTheme="minorHAnsi"/>
                <w:b/>
                <w:color w:val="25408F"/>
                <w:spacing w:val="-3"/>
                <w:w w:val="90"/>
                <w:sz w:val="24"/>
                <w:szCs w:val="24"/>
              </w:rPr>
              <w:t>Email address</w:t>
            </w:r>
          </w:p>
        </w:tc>
        <w:tc>
          <w:tcPr>
            <w:tcW w:w="3150" w:type="dxa"/>
            <w:tcBorders>
              <w:top w:val="single" w:sz="4" w:space="0" w:color="auto"/>
              <w:bottom w:val="single" w:sz="4" w:space="0" w:color="auto"/>
            </w:tcBorders>
          </w:tcPr>
          <w:p w14:paraId="267F3431" w14:textId="7946871D" w:rsidR="00DE6A9D" w:rsidRDefault="0049138B">
            <w:pPr>
              <w:spacing w:line="213" w:lineRule="auto"/>
              <w:rPr>
                <w:rFonts w:ascii="MyriadPro-Semibold" w:hAnsi="MyriadPro-Semibold"/>
                <w:b/>
                <w:color w:val="25408F"/>
                <w:spacing w:val="-3"/>
                <w:w w:val="90"/>
                <w:sz w:val="28"/>
              </w:rPr>
            </w:pPr>
            <w:r>
              <w:rPr>
                <w:rFonts w:ascii="Times New Roman" w:hAnsi="Times New Roman"/>
                <w:color w:val="000000" w:themeColor="text1"/>
                <w:spacing w:val="-3"/>
                <w:w w:val="90"/>
                <w:szCs w:val="24"/>
              </w:rPr>
              <w:fldChar w:fldCharType="begin">
                <w:ffData>
                  <w:name w:val="PIemail"/>
                  <w:enabled/>
                  <w:calcOnExit w:val="0"/>
                  <w:textInput>
                    <w:default w:val="email address"/>
                  </w:textInput>
                </w:ffData>
              </w:fldChar>
            </w:r>
            <w:bookmarkStart w:id="4" w:name="PIemail"/>
            <w:r>
              <w:rPr>
                <w:rFonts w:ascii="Times New Roman" w:hAnsi="Times New Roman"/>
                <w:color w:val="000000" w:themeColor="text1"/>
                <w:spacing w:val="-3"/>
                <w:w w:val="90"/>
                <w:szCs w:val="24"/>
              </w:rPr>
              <w:instrText xml:space="preserve"> FORMTEXT </w:instrText>
            </w:r>
            <w:r>
              <w:rPr>
                <w:rFonts w:ascii="Times New Roman" w:hAnsi="Times New Roman"/>
                <w:color w:val="000000" w:themeColor="text1"/>
                <w:spacing w:val="-3"/>
                <w:w w:val="90"/>
                <w:szCs w:val="24"/>
              </w:rPr>
            </w:r>
            <w:r>
              <w:rPr>
                <w:rFonts w:ascii="Times New Roman" w:hAnsi="Times New Roman"/>
                <w:color w:val="000000" w:themeColor="text1"/>
                <w:spacing w:val="-3"/>
                <w:w w:val="90"/>
                <w:szCs w:val="24"/>
              </w:rPr>
              <w:fldChar w:fldCharType="separate"/>
            </w:r>
            <w:r>
              <w:rPr>
                <w:rFonts w:ascii="Times New Roman" w:hAnsi="Times New Roman"/>
                <w:noProof/>
                <w:color w:val="000000" w:themeColor="text1"/>
                <w:spacing w:val="-3"/>
                <w:w w:val="90"/>
                <w:szCs w:val="24"/>
              </w:rPr>
              <w:t>email address</w:t>
            </w:r>
            <w:r>
              <w:rPr>
                <w:rFonts w:ascii="Times New Roman" w:hAnsi="Times New Roman"/>
                <w:color w:val="000000" w:themeColor="text1"/>
                <w:spacing w:val="-3"/>
                <w:w w:val="90"/>
                <w:szCs w:val="24"/>
              </w:rPr>
              <w:fldChar w:fldCharType="end"/>
            </w:r>
            <w:bookmarkEnd w:id="4"/>
          </w:p>
        </w:tc>
      </w:tr>
      <w:tr w:rsidR="00F073D1" w14:paraId="5AAB8E5B" w14:textId="77777777" w:rsidTr="00F073D1">
        <w:tc>
          <w:tcPr>
            <w:tcW w:w="1966" w:type="dxa"/>
            <w:tcBorders>
              <w:top w:val="nil"/>
              <w:bottom w:val="nil"/>
            </w:tcBorders>
          </w:tcPr>
          <w:p w14:paraId="5F868BF0" w14:textId="04A0D8D0" w:rsidR="00DE6A9D" w:rsidRPr="00F073D1" w:rsidRDefault="00DE6A9D">
            <w:pPr>
              <w:spacing w:line="213" w:lineRule="auto"/>
              <w:rPr>
                <w:rFonts w:asciiTheme="minorHAnsi" w:hAnsiTheme="minorHAnsi"/>
                <w:b/>
                <w:color w:val="25408F"/>
                <w:spacing w:val="-3"/>
                <w:w w:val="90"/>
              </w:rPr>
            </w:pPr>
            <w:r w:rsidRPr="00F073D1">
              <w:rPr>
                <w:rFonts w:asciiTheme="minorHAnsi" w:hAnsiTheme="minorHAnsi"/>
                <w:b/>
                <w:color w:val="25408F"/>
                <w:spacing w:val="-3"/>
                <w:w w:val="90"/>
              </w:rPr>
              <w:t>Total annual budget</w:t>
            </w:r>
          </w:p>
        </w:tc>
        <w:tc>
          <w:tcPr>
            <w:tcW w:w="2430" w:type="dxa"/>
            <w:tcBorders>
              <w:top w:val="single" w:sz="4" w:space="0" w:color="auto"/>
              <w:bottom w:val="single" w:sz="4" w:space="0" w:color="auto"/>
            </w:tcBorders>
          </w:tcPr>
          <w:p w14:paraId="47B36B9A" w14:textId="32595AB3" w:rsidR="00DE6A9D" w:rsidRPr="00DE6A9D" w:rsidRDefault="0049138B">
            <w:pPr>
              <w:spacing w:line="213" w:lineRule="auto"/>
              <w:rPr>
                <w:rFonts w:ascii="MyriadPro-Semibold" w:hAnsi="MyriadPro-Semibold"/>
                <w:b/>
                <w:color w:val="25408F"/>
                <w:spacing w:val="-3"/>
                <w:w w:val="90"/>
                <w:sz w:val="24"/>
                <w:szCs w:val="24"/>
              </w:rPr>
            </w:pPr>
            <w:r>
              <w:rPr>
                <w:rFonts w:ascii="Times New Roman" w:hAnsi="Times New Roman"/>
                <w:color w:val="000000" w:themeColor="text1"/>
                <w:spacing w:val="-3"/>
                <w:w w:val="90"/>
                <w:szCs w:val="24"/>
              </w:rPr>
              <w:fldChar w:fldCharType="begin">
                <w:ffData>
                  <w:name w:val="budget"/>
                  <w:enabled/>
                  <w:calcOnExit w:val="0"/>
                  <w:textInput>
                    <w:default w:val="Total budget"/>
                  </w:textInput>
                </w:ffData>
              </w:fldChar>
            </w:r>
            <w:bookmarkStart w:id="5" w:name="budget"/>
            <w:r>
              <w:rPr>
                <w:rFonts w:ascii="Times New Roman" w:hAnsi="Times New Roman"/>
                <w:color w:val="000000" w:themeColor="text1"/>
                <w:spacing w:val="-3"/>
                <w:w w:val="90"/>
                <w:szCs w:val="24"/>
              </w:rPr>
              <w:instrText xml:space="preserve"> FORMTEXT </w:instrText>
            </w:r>
            <w:r>
              <w:rPr>
                <w:rFonts w:ascii="Times New Roman" w:hAnsi="Times New Roman"/>
                <w:color w:val="000000" w:themeColor="text1"/>
                <w:spacing w:val="-3"/>
                <w:w w:val="90"/>
                <w:szCs w:val="24"/>
              </w:rPr>
            </w:r>
            <w:r>
              <w:rPr>
                <w:rFonts w:ascii="Times New Roman" w:hAnsi="Times New Roman"/>
                <w:color w:val="000000" w:themeColor="text1"/>
                <w:spacing w:val="-3"/>
                <w:w w:val="90"/>
                <w:szCs w:val="24"/>
              </w:rPr>
              <w:fldChar w:fldCharType="separate"/>
            </w:r>
            <w:r>
              <w:rPr>
                <w:rFonts w:ascii="Times New Roman" w:hAnsi="Times New Roman"/>
                <w:noProof/>
                <w:color w:val="000000" w:themeColor="text1"/>
                <w:spacing w:val="-3"/>
                <w:w w:val="90"/>
                <w:szCs w:val="24"/>
              </w:rPr>
              <w:t>Total budget</w:t>
            </w:r>
            <w:r>
              <w:rPr>
                <w:rFonts w:ascii="Times New Roman" w:hAnsi="Times New Roman"/>
                <w:color w:val="000000" w:themeColor="text1"/>
                <w:spacing w:val="-3"/>
                <w:w w:val="90"/>
                <w:szCs w:val="24"/>
              </w:rPr>
              <w:fldChar w:fldCharType="end"/>
            </w:r>
            <w:bookmarkEnd w:id="5"/>
          </w:p>
        </w:tc>
        <w:tc>
          <w:tcPr>
            <w:tcW w:w="3060" w:type="dxa"/>
            <w:tcBorders>
              <w:top w:val="nil"/>
              <w:bottom w:val="nil"/>
            </w:tcBorders>
          </w:tcPr>
          <w:p w14:paraId="4933BE9F" w14:textId="659B07D1" w:rsidR="00DE6A9D" w:rsidRPr="00F073D1" w:rsidRDefault="00DE6A9D">
            <w:pPr>
              <w:spacing w:line="213" w:lineRule="auto"/>
              <w:rPr>
                <w:rFonts w:asciiTheme="minorHAnsi" w:hAnsiTheme="minorHAnsi"/>
                <w:b/>
                <w:color w:val="25408F"/>
                <w:spacing w:val="-3"/>
                <w:w w:val="90"/>
                <w:sz w:val="24"/>
                <w:szCs w:val="24"/>
              </w:rPr>
            </w:pPr>
            <w:r w:rsidRPr="00F073D1">
              <w:rPr>
                <w:rFonts w:asciiTheme="minorHAnsi" w:hAnsiTheme="minorHAnsi"/>
                <w:b/>
                <w:color w:val="25408F"/>
                <w:spacing w:val="-3"/>
                <w:w w:val="90"/>
                <w:sz w:val="24"/>
                <w:szCs w:val="24"/>
              </w:rPr>
              <w:t>Total years operating in country</w:t>
            </w:r>
          </w:p>
        </w:tc>
        <w:tc>
          <w:tcPr>
            <w:tcW w:w="3150" w:type="dxa"/>
            <w:tcBorders>
              <w:top w:val="single" w:sz="4" w:space="0" w:color="auto"/>
              <w:bottom w:val="single" w:sz="4" w:space="0" w:color="auto"/>
            </w:tcBorders>
          </w:tcPr>
          <w:p w14:paraId="6124C522" w14:textId="3CEEE672" w:rsidR="00DE6A9D" w:rsidRDefault="0049138B">
            <w:pPr>
              <w:spacing w:line="213" w:lineRule="auto"/>
              <w:rPr>
                <w:rFonts w:ascii="MyriadPro-Semibold" w:hAnsi="MyriadPro-Semibold"/>
                <w:b/>
                <w:color w:val="25408F"/>
                <w:spacing w:val="-3"/>
                <w:w w:val="90"/>
                <w:sz w:val="28"/>
              </w:rPr>
            </w:pPr>
            <w:r>
              <w:rPr>
                <w:rFonts w:ascii="Times New Roman" w:hAnsi="Times New Roman"/>
                <w:color w:val="000000" w:themeColor="text1"/>
                <w:spacing w:val="-3"/>
                <w:w w:val="90"/>
                <w:szCs w:val="24"/>
              </w:rPr>
              <w:fldChar w:fldCharType="begin">
                <w:ffData>
                  <w:name w:val="opyears"/>
                  <w:enabled/>
                  <w:calcOnExit w:val="0"/>
                  <w:textInput>
                    <w:default w:val="Years institution operating"/>
                  </w:textInput>
                </w:ffData>
              </w:fldChar>
            </w:r>
            <w:bookmarkStart w:id="6" w:name="opyears"/>
            <w:r>
              <w:rPr>
                <w:rFonts w:ascii="Times New Roman" w:hAnsi="Times New Roman"/>
                <w:color w:val="000000" w:themeColor="text1"/>
                <w:spacing w:val="-3"/>
                <w:w w:val="90"/>
                <w:szCs w:val="24"/>
              </w:rPr>
              <w:instrText xml:space="preserve"> FORMTEXT </w:instrText>
            </w:r>
            <w:r>
              <w:rPr>
                <w:rFonts w:ascii="Times New Roman" w:hAnsi="Times New Roman"/>
                <w:color w:val="000000" w:themeColor="text1"/>
                <w:spacing w:val="-3"/>
                <w:w w:val="90"/>
                <w:szCs w:val="24"/>
              </w:rPr>
            </w:r>
            <w:r>
              <w:rPr>
                <w:rFonts w:ascii="Times New Roman" w:hAnsi="Times New Roman"/>
                <w:color w:val="000000" w:themeColor="text1"/>
                <w:spacing w:val="-3"/>
                <w:w w:val="90"/>
                <w:szCs w:val="24"/>
              </w:rPr>
              <w:fldChar w:fldCharType="separate"/>
            </w:r>
            <w:r>
              <w:rPr>
                <w:rFonts w:ascii="Times New Roman" w:hAnsi="Times New Roman"/>
                <w:noProof/>
                <w:color w:val="000000" w:themeColor="text1"/>
                <w:spacing w:val="-3"/>
                <w:w w:val="90"/>
                <w:szCs w:val="24"/>
              </w:rPr>
              <w:t>Years institution operating</w:t>
            </w:r>
            <w:r>
              <w:rPr>
                <w:rFonts w:ascii="Times New Roman" w:hAnsi="Times New Roman"/>
                <w:color w:val="000000" w:themeColor="text1"/>
                <w:spacing w:val="-3"/>
                <w:w w:val="90"/>
                <w:szCs w:val="24"/>
              </w:rPr>
              <w:fldChar w:fldCharType="end"/>
            </w:r>
            <w:bookmarkEnd w:id="6"/>
          </w:p>
        </w:tc>
      </w:tr>
    </w:tbl>
    <w:p w14:paraId="4A60B53E" w14:textId="77777777" w:rsidR="00F073D1" w:rsidRDefault="00F073D1">
      <w:pPr>
        <w:spacing w:line="213" w:lineRule="auto"/>
        <w:ind w:left="122"/>
        <w:rPr>
          <w:rFonts w:ascii="MyriadPro-Semibold" w:hAnsi="MyriadPro-Semibold"/>
          <w:b/>
          <w:color w:val="25408F"/>
          <w:spacing w:val="-3"/>
          <w:w w:val="90"/>
          <w:sz w:val="28"/>
        </w:rPr>
      </w:pPr>
    </w:p>
    <w:p w14:paraId="1B627B79" w14:textId="6733D434" w:rsidR="002F359B" w:rsidRDefault="006075FB">
      <w:pPr>
        <w:spacing w:line="213" w:lineRule="auto"/>
        <w:ind w:left="122"/>
        <w:rPr>
          <w:rFonts w:ascii="MyriadPro-Semibold" w:hAnsi="MyriadPro-Semibold"/>
          <w:b/>
          <w:sz w:val="28"/>
        </w:rPr>
      </w:pPr>
      <w:r>
        <w:rPr>
          <w:rFonts w:ascii="MyriadPro-Semibold" w:hAnsi="MyriadPro-Semibold"/>
          <w:b/>
          <w:color w:val="25408F"/>
          <w:spacing w:val="-3"/>
          <w:w w:val="90"/>
          <w:sz w:val="28"/>
        </w:rPr>
        <w:t xml:space="preserve">Describe your </w:t>
      </w:r>
      <w:r>
        <w:rPr>
          <w:rFonts w:ascii="MyriadPro-Semibold" w:hAnsi="MyriadPro-Semibold"/>
          <w:b/>
          <w:color w:val="25408F"/>
          <w:spacing w:val="-5"/>
          <w:w w:val="90"/>
          <w:sz w:val="28"/>
        </w:rPr>
        <w:t xml:space="preserve">institution’s </w:t>
      </w:r>
      <w:r>
        <w:rPr>
          <w:rFonts w:ascii="MyriadPro-Semibold" w:hAnsi="MyriadPro-Semibold"/>
          <w:b/>
          <w:color w:val="25408F"/>
          <w:spacing w:val="-4"/>
          <w:w w:val="90"/>
          <w:sz w:val="28"/>
        </w:rPr>
        <w:t xml:space="preserve">interest </w:t>
      </w:r>
      <w:r>
        <w:rPr>
          <w:rFonts w:ascii="MyriadPro-Semibold" w:hAnsi="MyriadPro-Semibold"/>
          <w:b/>
          <w:color w:val="25408F"/>
          <w:w w:val="90"/>
          <w:sz w:val="28"/>
        </w:rPr>
        <w:t xml:space="preserve">in </w:t>
      </w:r>
      <w:r>
        <w:rPr>
          <w:rFonts w:ascii="MyriadPro-Semibold" w:hAnsi="MyriadPro-Semibold"/>
          <w:b/>
          <w:color w:val="25408F"/>
          <w:spacing w:val="-3"/>
          <w:w w:val="90"/>
          <w:sz w:val="28"/>
        </w:rPr>
        <w:t xml:space="preserve">implementing </w:t>
      </w:r>
      <w:r>
        <w:rPr>
          <w:rFonts w:ascii="MyriadPro-Semibold" w:hAnsi="MyriadPro-Semibold"/>
          <w:b/>
          <w:color w:val="25408F"/>
          <w:w w:val="90"/>
          <w:sz w:val="28"/>
        </w:rPr>
        <w:t xml:space="preserve">a </w:t>
      </w:r>
      <w:r>
        <w:rPr>
          <w:rFonts w:ascii="MyriadPro-Semibold" w:hAnsi="MyriadPro-Semibold"/>
          <w:b/>
          <w:color w:val="25408F"/>
          <w:spacing w:val="-3"/>
          <w:w w:val="90"/>
          <w:sz w:val="28"/>
        </w:rPr>
        <w:t xml:space="preserve">pilot </w:t>
      </w:r>
      <w:r>
        <w:rPr>
          <w:rFonts w:ascii="MyriadPro-Semibold" w:hAnsi="MyriadPro-Semibold"/>
          <w:b/>
          <w:color w:val="25408F"/>
          <w:w w:val="90"/>
          <w:sz w:val="28"/>
        </w:rPr>
        <w:t xml:space="preserve">of </w:t>
      </w:r>
      <w:r>
        <w:rPr>
          <w:rFonts w:ascii="MyriadPro-Semibold" w:hAnsi="MyriadPro-Semibold"/>
          <w:b/>
          <w:color w:val="25408F"/>
          <w:spacing w:val="-3"/>
          <w:w w:val="90"/>
          <w:sz w:val="28"/>
        </w:rPr>
        <w:t xml:space="preserve">PEN-Plus </w:t>
      </w:r>
      <w:r>
        <w:rPr>
          <w:rFonts w:ascii="MyriadPro-Semibold" w:hAnsi="MyriadPro-Semibold"/>
          <w:b/>
          <w:color w:val="25408F"/>
          <w:w w:val="90"/>
          <w:sz w:val="28"/>
        </w:rPr>
        <w:t xml:space="preserve">and the </w:t>
      </w:r>
      <w:r>
        <w:rPr>
          <w:rFonts w:ascii="MyriadPro-Semibold" w:hAnsi="MyriadPro-Semibold"/>
          <w:b/>
          <w:color w:val="25408F"/>
          <w:spacing w:val="-3"/>
          <w:w w:val="90"/>
          <w:sz w:val="28"/>
        </w:rPr>
        <w:t xml:space="preserve">need for </w:t>
      </w:r>
      <w:r>
        <w:rPr>
          <w:rFonts w:ascii="MyriadPro-Semibold" w:hAnsi="MyriadPro-Semibold"/>
          <w:b/>
          <w:color w:val="25408F"/>
          <w:spacing w:val="-4"/>
          <w:w w:val="90"/>
          <w:sz w:val="28"/>
        </w:rPr>
        <w:t xml:space="preserve">increased </w:t>
      </w:r>
      <w:r>
        <w:rPr>
          <w:rFonts w:ascii="MyriadPro-Semibold" w:hAnsi="MyriadPro-Semibold"/>
          <w:b/>
          <w:color w:val="25408F"/>
          <w:sz w:val="28"/>
        </w:rPr>
        <w:t xml:space="preserve">service </w:t>
      </w:r>
      <w:r>
        <w:rPr>
          <w:rFonts w:ascii="MyriadPro-Semibold" w:hAnsi="MyriadPro-Semibold"/>
          <w:b/>
          <w:color w:val="25408F"/>
          <w:spacing w:val="-3"/>
          <w:sz w:val="28"/>
        </w:rPr>
        <w:t xml:space="preserve">delivery </w:t>
      </w:r>
      <w:r>
        <w:rPr>
          <w:rFonts w:ascii="MyriadPro-Semibold" w:hAnsi="MyriadPro-Semibold"/>
          <w:b/>
          <w:color w:val="25408F"/>
          <w:sz w:val="28"/>
        </w:rPr>
        <w:t xml:space="preserve">and </w:t>
      </w:r>
      <w:r>
        <w:rPr>
          <w:rFonts w:ascii="MyriadPro-Semibold" w:hAnsi="MyriadPro-Semibold"/>
          <w:b/>
          <w:color w:val="25408F"/>
          <w:spacing w:val="-3"/>
          <w:sz w:val="28"/>
        </w:rPr>
        <w:t xml:space="preserve">partnerships for </w:t>
      </w:r>
      <w:r>
        <w:rPr>
          <w:rFonts w:ascii="MyriadPro-Semibold" w:hAnsi="MyriadPro-Semibold"/>
          <w:b/>
          <w:color w:val="25408F"/>
          <w:spacing w:val="-4"/>
          <w:sz w:val="28"/>
        </w:rPr>
        <w:t xml:space="preserve">severe </w:t>
      </w:r>
      <w:r>
        <w:rPr>
          <w:rFonts w:ascii="MyriadPro-Semibold" w:hAnsi="MyriadPro-Semibold"/>
          <w:b/>
          <w:color w:val="25408F"/>
          <w:spacing w:val="-3"/>
          <w:sz w:val="28"/>
        </w:rPr>
        <w:t xml:space="preserve">NCDs at </w:t>
      </w:r>
      <w:r>
        <w:rPr>
          <w:rFonts w:ascii="MyriadPro-Semibold" w:hAnsi="MyriadPro-Semibold"/>
          <w:b/>
          <w:color w:val="25408F"/>
          <w:spacing w:val="-4"/>
          <w:sz w:val="28"/>
        </w:rPr>
        <w:t xml:space="preserve">first-level </w:t>
      </w:r>
      <w:r>
        <w:rPr>
          <w:rFonts w:ascii="MyriadPro-Semibold" w:hAnsi="MyriadPro-Semibold"/>
          <w:b/>
          <w:color w:val="25408F"/>
          <w:spacing w:val="-3"/>
          <w:sz w:val="28"/>
        </w:rPr>
        <w:t xml:space="preserve">hospitals </w:t>
      </w:r>
      <w:r>
        <w:rPr>
          <w:rFonts w:ascii="MyriadPro-Semibold" w:hAnsi="MyriadPro-Semibold"/>
          <w:b/>
          <w:color w:val="25408F"/>
          <w:sz w:val="28"/>
        </w:rPr>
        <w:t xml:space="preserve">in </w:t>
      </w:r>
      <w:r>
        <w:rPr>
          <w:rFonts w:ascii="MyriadPro-Semibold" w:hAnsi="MyriadPro-Semibold"/>
          <w:b/>
          <w:color w:val="25408F"/>
          <w:spacing w:val="-3"/>
          <w:sz w:val="28"/>
        </w:rPr>
        <w:t xml:space="preserve">your </w:t>
      </w:r>
      <w:r>
        <w:rPr>
          <w:rFonts w:ascii="MyriadPro-Semibold" w:hAnsi="MyriadPro-Semibold"/>
          <w:b/>
          <w:color w:val="25408F"/>
          <w:spacing w:val="-4"/>
          <w:sz w:val="28"/>
        </w:rPr>
        <w:t>country.</w:t>
      </w:r>
    </w:p>
    <w:p w14:paraId="2C278C9A" w14:textId="3AEBF217" w:rsidR="002F359B" w:rsidRDefault="006075FB">
      <w:pPr>
        <w:pStyle w:val="BodyText"/>
        <w:ind w:left="122" w:right="123"/>
      </w:pPr>
      <w:r>
        <w:t>In this section, please cover a brief explanation of the current state and availability of services for severe NCDs, the need for expansion of services particularly in addressing gaps in access for poor or rural populations, and your institution’s interest in leading these efforts nationally within your country and in participating in a larger global network of implementers addressing PEN-Plus.</w:t>
      </w:r>
    </w:p>
    <w:p w14:paraId="08B339B8" w14:textId="77777777" w:rsidR="00F073D1" w:rsidRDefault="00F073D1">
      <w:pPr>
        <w:pStyle w:val="BodyText"/>
        <w:ind w:left="122" w:right="123"/>
      </w:pPr>
    </w:p>
    <w:tbl>
      <w:tblPr>
        <w:tblStyle w:val="TableGrid"/>
        <w:tblW w:w="0" w:type="auto"/>
        <w:tblLook w:val="04A0" w:firstRow="1" w:lastRow="0" w:firstColumn="1" w:lastColumn="0" w:noHBand="0" w:noVBand="1"/>
      </w:tblPr>
      <w:tblGrid>
        <w:gridCol w:w="11256"/>
      </w:tblGrid>
      <w:tr w:rsidR="00F073D1" w14:paraId="2ACAA4EB" w14:textId="77777777" w:rsidTr="00F073D1">
        <w:trPr>
          <w:trHeight w:val="8182"/>
        </w:trPr>
        <w:tc>
          <w:tcPr>
            <w:tcW w:w="11256" w:type="dxa"/>
          </w:tcPr>
          <w:p w14:paraId="7C8F916B" w14:textId="7B373DCF" w:rsidR="00F073D1" w:rsidRPr="00F073D1" w:rsidRDefault="0049138B">
            <w:pPr>
              <w:rPr>
                <w:rFonts w:ascii="Times New Roman" w:hAnsi="Times New Roman"/>
                <w:color w:val="000000" w:themeColor="text1"/>
              </w:rPr>
            </w:pPr>
            <w:r>
              <w:rPr>
                <w:rFonts w:ascii="Times New Roman" w:hAnsi="Times New Roman"/>
                <w:color w:val="000000" w:themeColor="text1"/>
              </w:rPr>
              <w:fldChar w:fldCharType="begin">
                <w:ffData>
                  <w:name w:val="interest"/>
                  <w:enabled/>
                  <w:calcOnExit w:val="0"/>
                  <w:textInput>
                    <w:default w:val="Describe your institution's interest here."/>
                  </w:textInput>
                </w:ffData>
              </w:fldChar>
            </w:r>
            <w:bookmarkStart w:id="7" w:name="interest"/>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Describe your institution's interest here.</w:t>
            </w:r>
            <w:r>
              <w:rPr>
                <w:rFonts w:ascii="Times New Roman" w:hAnsi="Times New Roman"/>
                <w:color w:val="000000" w:themeColor="text1"/>
              </w:rPr>
              <w:fldChar w:fldCharType="end"/>
            </w:r>
            <w:bookmarkEnd w:id="7"/>
          </w:p>
        </w:tc>
      </w:tr>
    </w:tbl>
    <w:p w14:paraId="0449B9E7" w14:textId="77777777" w:rsidR="002F359B" w:rsidRDefault="002F359B">
      <w:pPr>
        <w:sectPr w:rsidR="002F359B">
          <w:type w:val="continuous"/>
          <w:pgSz w:w="12240" w:h="15840"/>
          <w:pgMar w:top="700" w:right="600" w:bottom="1120" w:left="600" w:header="720" w:footer="720" w:gutter="0"/>
          <w:cols w:space="720"/>
        </w:sectPr>
      </w:pPr>
    </w:p>
    <w:p w14:paraId="1B6D911C" w14:textId="77777777" w:rsidR="002F359B" w:rsidRDefault="006075FB">
      <w:pPr>
        <w:spacing w:before="112" w:line="216" w:lineRule="auto"/>
        <w:ind w:left="117"/>
        <w:rPr>
          <w:rFonts w:ascii="MyriadPro-Semibold"/>
          <w:b/>
          <w:sz w:val="26"/>
        </w:rPr>
      </w:pPr>
      <w:r>
        <w:rPr>
          <w:rFonts w:ascii="MyriadPro-Semibold"/>
          <w:b/>
          <w:color w:val="25408F"/>
          <w:sz w:val="26"/>
        </w:rPr>
        <w:lastRenderedPageBreak/>
        <w:t>Describe organizational mission and current/previous experience in relation to NCDI service delivery in rural areas. In this section, please cover the following information:</w:t>
      </w:r>
    </w:p>
    <w:p w14:paraId="5564AFDE" w14:textId="77777777" w:rsidR="002F359B" w:rsidRDefault="002F359B">
      <w:pPr>
        <w:spacing w:line="216" w:lineRule="auto"/>
        <w:rPr>
          <w:rFonts w:ascii="MyriadPro-Semibold"/>
          <w:sz w:val="26"/>
        </w:rPr>
        <w:sectPr w:rsidR="002F359B">
          <w:pgSz w:w="12240" w:h="15840"/>
          <w:pgMar w:top="580" w:right="600" w:bottom="1120" w:left="600" w:header="0" w:footer="933" w:gutter="0"/>
          <w:cols w:space="720"/>
        </w:sectPr>
      </w:pPr>
    </w:p>
    <w:p w14:paraId="12BBC98B" w14:textId="77777777" w:rsidR="002F359B" w:rsidRDefault="006075FB">
      <w:pPr>
        <w:pStyle w:val="ListParagraph"/>
        <w:numPr>
          <w:ilvl w:val="0"/>
          <w:numId w:val="2"/>
        </w:numPr>
        <w:tabs>
          <w:tab w:val="left" w:pos="240"/>
        </w:tabs>
        <w:spacing w:before="26" w:line="230" w:lineRule="exact"/>
        <w:rPr>
          <w:sz w:val="20"/>
        </w:rPr>
      </w:pPr>
      <w:r>
        <w:rPr>
          <w:sz w:val="20"/>
        </w:rPr>
        <w:t>Organizational</w:t>
      </w:r>
      <w:r>
        <w:rPr>
          <w:spacing w:val="-1"/>
          <w:sz w:val="20"/>
        </w:rPr>
        <w:t xml:space="preserve"> </w:t>
      </w:r>
      <w:r>
        <w:rPr>
          <w:sz w:val="20"/>
        </w:rPr>
        <w:t>mission</w:t>
      </w:r>
    </w:p>
    <w:p w14:paraId="492F9091" w14:textId="77777777" w:rsidR="002F359B" w:rsidRDefault="006075FB">
      <w:pPr>
        <w:pStyle w:val="ListParagraph"/>
        <w:numPr>
          <w:ilvl w:val="0"/>
          <w:numId w:val="2"/>
        </w:numPr>
        <w:tabs>
          <w:tab w:val="left" w:pos="240"/>
        </w:tabs>
        <w:spacing w:line="220" w:lineRule="exact"/>
        <w:rPr>
          <w:sz w:val="20"/>
        </w:rPr>
      </w:pPr>
      <w:r>
        <w:rPr>
          <w:sz w:val="20"/>
        </w:rPr>
        <w:t>Geographic areas in which the institution</w:t>
      </w:r>
      <w:r>
        <w:rPr>
          <w:spacing w:val="-6"/>
          <w:sz w:val="20"/>
        </w:rPr>
        <w:t xml:space="preserve"> </w:t>
      </w:r>
      <w:r>
        <w:rPr>
          <w:sz w:val="20"/>
        </w:rPr>
        <w:t>works</w:t>
      </w:r>
    </w:p>
    <w:p w14:paraId="40C9F7EC" w14:textId="77777777" w:rsidR="002F359B" w:rsidRDefault="006075FB">
      <w:pPr>
        <w:pStyle w:val="ListParagraph"/>
        <w:numPr>
          <w:ilvl w:val="0"/>
          <w:numId w:val="2"/>
        </w:numPr>
        <w:tabs>
          <w:tab w:val="left" w:pos="240"/>
        </w:tabs>
        <w:spacing w:line="220" w:lineRule="exact"/>
        <w:ind w:hanging="121"/>
        <w:rPr>
          <w:sz w:val="20"/>
        </w:rPr>
      </w:pPr>
      <w:r>
        <w:rPr>
          <w:spacing w:val="-3"/>
          <w:sz w:val="20"/>
        </w:rPr>
        <w:t xml:space="preserve">Total </w:t>
      </w:r>
      <w:r>
        <w:rPr>
          <w:sz w:val="20"/>
        </w:rPr>
        <w:t>number of patients</w:t>
      </w:r>
      <w:r>
        <w:rPr>
          <w:spacing w:val="3"/>
          <w:sz w:val="20"/>
        </w:rPr>
        <w:t xml:space="preserve"> </w:t>
      </w:r>
      <w:r>
        <w:rPr>
          <w:sz w:val="20"/>
        </w:rPr>
        <w:t>served</w:t>
      </w:r>
    </w:p>
    <w:p w14:paraId="1F38EC22" w14:textId="77777777" w:rsidR="002F359B" w:rsidRDefault="006075FB">
      <w:pPr>
        <w:pStyle w:val="ListParagraph"/>
        <w:numPr>
          <w:ilvl w:val="0"/>
          <w:numId w:val="2"/>
        </w:numPr>
        <w:tabs>
          <w:tab w:val="left" w:pos="240"/>
        </w:tabs>
        <w:spacing w:line="220" w:lineRule="exact"/>
        <w:rPr>
          <w:sz w:val="20"/>
        </w:rPr>
      </w:pPr>
      <w:r>
        <w:rPr>
          <w:sz w:val="20"/>
        </w:rPr>
        <w:t>Key institutional</w:t>
      </w:r>
      <w:r>
        <w:rPr>
          <w:spacing w:val="-1"/>
          <w:sz w:val="20"/>
        </w:rPr>
        <w:t xml:space="preserve"> </w:t>
      </w:r>
      <w:r>
        <w:rPr>
          <w:sz w:val="20"/>
        </w:rPr>
        <w:t>capacities</w:t>
      </w:r>
    </w:p>
    <w:p w14:paraId="65C78E32" w14:textId="77777777" w:rsidR="002F359B" w:rsidRDefault="006075FB">
      <w:pPr>
        <w:pStyle w:val="BodyText"/>
        <w:spacing w:line="220" w:lineRule="exact"/>
        <w:ind w:left="240"/>
      </w:pPr>
      <w:r>
        <w:t>– Clinical human</w:t>
      </w:r>
      <w:r>
        <w:rPr>
          <w:spacing w:val="-21"/>
        </w:rPr>
        <w:t xml:space="preserve"> </w:t>
      </w:r>
      <w:r>
        <w:t>resources</w:t>
      </w:r>
    </w:p>
    <w:p w14:paraId="33A6F6B2" w14:textId="77777777" w:rsidR="002F359B" w:rsidRDefault="006075FB">
      <w:pPr>
        <w:pStyle w:val="BodyText"/>
        <w:spacing w:line="220" w:lineRule="exact"/>
        <w:ind w:left="240"/>
      </w:pPr>
      <w:r>
        <w:t>–</w:t>
      </w:r>
      <w:r>
        <w:rPr>
          <w:spacing w:val="-17"/>
        </w:rPr>
        <w:t xml:space="preserve"> </w:t>
      </w:r>
      <w:r>
        <w:t>Training</w:t>
      </w:r>
      <w:r>
        <w:rPr>
          <w:spacing w:val="-6"/>
        </w:rPr>
        <w:t xml:space="preserve"> </w:t>
      </w:r>
      <w:r>
        <w:t>and</w:t>
      </w:r>
      <w:r>
        <w:rPr>
          <w:spacing w:val="-6"/>
        </w:rPr>
        <w:t xml:space="preserve"> </w:t>
      </w:r>
      <w:r>
        <w:t>mentorship</w:t>
      </w:r>
    </w:p>
    <w:p w14:paraId="2752DF09" w14:textId="2B7383D3" w:rsidR="002F359B" w:rsidRDefault="006075FB">
      <w:pPr>
        <w:pStyle w:val="BodyText"/>
        <w:spacing w:line="220" w:lineRule="exact"/>
        <w:ind w:left="240"/>
      </w:pPr>
      <w:r>
        <w:t>– Technical support at regional or national level</w:t>
      </w:r>
      <w:r w:rsidR="005E1126">
        <w:t>s</w:t>
      </w:r>
    </w:p>
    <w:p w14:paraId="314323FA" w14:textId="77777777" w:rsidR="002F359B" w:rsidRDefault="006075FB">
      <w:pPr>
        <w:pStyle w:val="BodyText"/>
        <w:spacing w:line="220" w:lineRule="exact"/>
        <w:ind w:left="240"/>
      </w:pPr>
      <w:r>
        <w:t>– Supply chain and procurement</w:t>
      </w:r>
    </w:p>
    <w:p w14:paraId="77C80123" w14:textId="2CCE0102" w:rsidR="002F359B" w:rsidRDefault="006075FB">
      <w:pPr>
        <w:pStyle w:val="BodyText"/>
        <w:spacing w:line="230" w:lineRule="exact"/>
        <w:ind w:left="240"/>
      </w:pPr>
      <w:r>
        <w:t>–Medical informatics</w:t>
      </w:r>
    </w:p>
    <w:p w14:paraId="76096E22" w14:textId="77777777" w:rsidR="0049138B" w:rsidRDefault="0049138B">
      <w:pPr>
        <w:pStyle w:val="BodyText"/>
        <w:spacing w:line="230" w:lineRule="exact"/>
        <w:ind w:left="240"/>
      </w:pPr>
    </w:p>
    <w:p w14:paraId="4EE09B51" w14:textId="77777777" w:rsidR="002F359B" w:rsidRDefault="006075FB">
      <w:pPr>
        <w:pStyle w:val="BodyText"/>
        <w:spacing w:before="26" w:line="230" w:lineRule="exact"/>
        <w:ind w:left="240"/>
      </w:pPr>
      <w:r>
        <w:br w:type="column"/>
      </w:r>
      <w:r>
        <w:t>– Monitoring and evaluation</w:t>
      </w:r>
    </w:p>
    <w:p w14:paraId="19B35928" w14:textId="77777777" w:rsidR="002F359B" w:rsidRDefault="006075FB">
      <w:pPr>
        <w:pStyle w:val="BodyText"/>
        <w:spacing w:line="220" w:lineRule="exact"/>
        <w:ind w:left="240"/>
      </w:pPr>
      <w:r>
        <w:t>–Research</w:t>
      </w:r>
    </w:p>
    <w:p w14:paraId="10700822" w14:textId="77777777" w:rsidR="002F359B" w:rsidRDefault="006075FB">
      <w:pPr>
        <w:pStyle w:val="ListParagraph"/>
        <w:numPr>
          <w:ilvl w:val="0"/>
          <w:numId w:val="2"/>
        </w:numPr>
        <w:tabs>
          <w:tab w:val="left" w:pos="240"/>
        </w:tabs>
        <w:spacing w:line="220" w:lineRule="exact"/>
        <w:rPr>
          <w:sz w:val="20"/>
        </w:rPr>
      </w:pPr>
      <w:r>
        <w:rPr>
          <w:sz w:val="20"/>
        </w:rPr>
        <w:t>Levels of the health system that the institution</w:t>
      </w:r>
      <w:r>
        <w:rPr>
          <w:spacing w:val="-1"/>
          <w:sz w:val="20"/>
        </w:rPr>
        <w:t xml:space="preserve"> </w:t>
      </w:r>
      <w:r>
        <w:rPr>
          <w:sz w:val="20"/>
        </w:rPr>
        <w:t>supports</w:t>
      </w:r>
    </w:p>
    <w:p w14:paraId="34F4C776" w14:textId="77777777" w:rsidR="002F359B" w:rsidRDefault="006075FB">
      <w:pPr>
        <w:pStyle w:val="ListParagraph"/>
        <w:numPr>
          <w:ilvl w:val="0"/>
          <w:numId w:val="2"/>
        </w:numPr>
        <w:tabs>
          <w:tab w:val="left" w:pos="240"/>
        </w:tabs>
        <w:spacing w:before="5" w:line="220" w:lineRule="auto"/>
        <w:ind w:right="564"/>
        <w:rPr>
          <w:sz w:val="20"/>
        </w:rPr>
      </w:pPr>
      <w:r>
        <w:rPr>
          <w:sz w:val="20"/>
        </w:rPr>
        <w:t xml:space="preserve">Whether the institution has focused on disease-specific services or </w:t>
      </w:r>
      <w:r>
        <w:rPr>
          <w:spacing w:val="-3"/>
          <w:sz w:val="20"/>
        </w:rPr>
        <w:t xml:space="preserve">integrated </w:t>
      </w:r>
      <w:r>
        <w:rPr>
          <w:sz w:val="20"/>
        </w:rPr>
        <w:t>programming</w:t>
      </w:r>
    </w:p>
    <w:p w14:paraId="2D94BBCE" w14:textId="77777777" w:rsidR="002F359B" w:rsidRDefault="006075FB">
      <w:pPr>
        <w:pStyle w:val="ListParagraph"/>
        <w:numPr>
          <w:ilvl w:val="0"/>
          <w:numId w:val="2"/>
        </w:numPr>
        <w:tabs>
          <w:tab w:val="left" w:pos="240"/>
        </w:tabs>
        <w:spacing w:line="213" w:lineRule="exact"/>
        <w:rPr>
          <w:sz w:val="20"/>
        </w:rPr>
      </w:pPr>
      <w:r>
        <w:rPr>
          <w:sz w:val="20"/>
        </w:rPr>
        <w:t>Regional and national</w:t>
      </w:r>
      <w:r>
        <w:rPr>
          <w:spacing w:val="2"/>
          <w:sz w:val="20"/>
        </w:rPr>
        <w:t xml:space="preserve"> </w:t>
      </w:r>
      <w:r>
        <w:rPr>
          <w:sz w:val="20"/>
        </w:rPr>
        <w:t>partnerships</w:t>
      </w:r>
    </w:p>
    <w:p w14:paraId="3DF5A1AE" w14:textId="77777777" w:rsidR="002F359B" w:rsidRDefault="006075FB">
      <w:pPr>
        <w:pStyle w:val="ListParagraph"/>
        <w:numPr>
          <w:ilvl w:val="1"/>
          <w:numId w:val="2"/>
        </w:numPr>
        <w:tabs>
          <w:tab w:val="left" w:pos="372"/>
        </w:tabs>
        <w:spacing w:line="220" w:lineRule="exact"/>
        <w:rPr>
          <w:sz w:val="20"/>
        </w:rPr>
      </w:pPr>
      <w:r>
        <w:rPr>
          <w:sz w:val="20"/>
        </w:rPr>
        <w:t>Key collaborating</w:t>
      </w:r>
      <w:r>
        <w:rPr>
          <w:spacing w:val="-13"/>
          <w:sz w:val="20"/>
        </w:rPr>
        <w:t xml:space="preserve"> </w:t>
      </w:r>
      <w:r>
        <w:rPr>
          <w:sz w:val="20"/>
        </w:rPr>
        <w:t>organizations</w:t>
      </w:r>
    </w:p>
    <w:p w14:paraId="134873DE" w14:textId="77777777" w:rsidR="002F359B" w:rsidRDefault="006075FB">
      <w:pPr>
        <w:pStyle w:val="ListParagraph"/>
        <w:numPr>
          <w:ilvl w:val="1"/>
          <w:numId w:val="2"/>
        </w:numPr>
        <w:tabs>
          <w:tab w:val="left" w:pos="372"/>
        </w:tabs>
        <w:spacing w:line="230" w:lineRule="exact"/>
        <w:rPr>
          <w:sz w:val="20"/>
        </w:rPr>
      </w:pPr>
      <w:r>
        <w:rPr>
          <w:sz w:val="20"/>
        </w:rPr>
        <w:t>Relationship with MOH,</w:t>
      </w:r>
      <w:r>
        <w:rPr>
          <w:spacing w:val="-9"/>
          <w:sz w:val="20"/>
        </w:rPr>
        <w:t xml:space="preserve"> </w:t>
      </w:r>
      <w:r>
        <w:rPr>
          <w:sz w:val="20"/>
        </w:rPr>
        <w:t>WHO</w:t>
      </w:r>
    </w:p>
    <w:p w14:paraId="5D91D574" w14:textId="77777777" w:rsidR="002F359B" w:rsidRDefault="002F359B">
      <w:pPr>
        <w:spacing w:line="230" w:lineRule="exact"/>
        <w:rPr>
          <w:sz w:val="20"/>
        </w:rPr>
        <w:sectPr w:rsidR="002F359B">
          <w:type w:val="continuous"/>
          <w:pgSz w:w="12240" w:h="15840"/>
          <w:pgMar w:top="700" w:right="600" w:bottom="1120" w:left="600" w:header="720" w:footer="720" w:gutter="0"/>
          <w:cols w:num="2" w:space="720" w:equalWidth="0">
            <w:col w:w="3238" w:space="2282"/>
            <w:col w:w="5520"/>
          </w:cols>
        </w:sectPr>
      </w:pPr>
    </w:p>
    <w:tbl>
      <w:tblPr>
        <w:tblStyle w:val="TableGrid"/>
        <w:tblW w:w="0" w:type="auto"/>
        <w:tblLook w:val="04A0" w:firstRow="1" w:lastRow="0" w:firstColumn="1" w:lastColumn="0" w:noHBand="0" w:noVBand="1"/>
      </w:tblPr>
      <w:tblGrid>
        <w:gridCol w:w="11256"/>
      </w:tblGrid>
      <w:tr w:rsidR="0049138B" w14:paraId="4A7605EC" w14:textId="77777777" w:rsidTr="0049138B">
        <w:trPr>
          <w:trHeight w:val="10765"/>
        </w:trPr>
        <w:tc>
          <w:tcPr>
            <w:tcW w:w="11256" w:type="dxa"/>
          </w:tcPr>
          <w:p w14:paraId="5179D891" w14:textId="7B3A2590" w:rsidR="0049138B" w:rsidRPr="00F073D1" w:rsidRDefault="0049138B" w:rsidP="00220FFB">
            <w:pPr>
              <w:rPr>
                <w:rFonts w:ascii="Times New Roman" w:hAnsi="Times New Roman"/>
                <w:color w:val="000000" w:themeColor="text1"/>
              </w:rPr>
            </w:pPr>
            <w:r>
              <w:rPr>
                <w:rFonts w:ascii="Times New Roman" w:hAnsi="Times New Roman"/>
                <w:color w:val="000000" w:themeColor="text1"/>
              </w:rPr>
              <w:fldChar w:fldCharType="begin">
                <w:ffData>
                  <w:name w:val="orgmission"/>
                  <w:enabled/>
                  <w:calcOnExit w:val="0"/>
                  <w:textInput>
                    <w:default w:val="Describe your organizational mission and experience here."/>
                  </w:textInput>
                </w:ffData>
              </w:fldChar>
            </w:r>
            <w:bookmarkStart w:id="8" w:name="orgmission"/>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Describe your organizational mission and experience here.</w:t>
            </w:r>
            <w:r>
              <w:rPr>
                <w:rFonts w:ascii="Times New Roman" w:hAnsi="Times New Roman"/>
                <w:color w:val="000000" w:themeColor="text1"/>
              </w:rPr>
              <w:fldChar w:fldCharType="end"/>
            </w:r>
            <w:bookmarkEnd w:id="8"/>
          </w:p>
        </w:tc>
      </w:tr>
    </w:tbl>
    <w:p w14:paraId="3EB699C2" w14:textId="77777777" w:rsidR="002F359B" w:rsidRDefault="002F359B">
      <w:pPr>
        <w:pStyle w:val="BodyText"/>
        <w:spacing w:before="8"/>
      </w:pPr>
    </w:p>
    <w:p w14:paraId="658C53A6" w14:textId="77777777" w:rsidR="002F359B" w:rsidRDefault="002F359B">
      <w:pPr>
        <w:sectPr w:rsidR="002F359B">
          <w:type w:val="continuous"/>
          <w:pgSz w:w="12240" w:h="15840"/>
          <w:pgMar w:top="700" w:right="600" w:bottom="1120" w:left="600" w:header="720" w:footer="720" w:gutter="0"/>
          <w:cols w:space="720"/>
        </w:sectPr>
      </w:pPr>
    </w:p>
    <w:p w14:paraId="5371EBEF" w14:textId="610AF16C" w:rsidR="002F359B" w:rsidRDefault="0049138B" w:rsidP="0049138B">
      <w:pPr>
        <w:pStyle w:val="Heading1"/>
        <w:spacing w:before="84"/>
        <w:ind w:left="0"/>
      </w:pPr>
      <w:r>
        <w:rPr>
          <w:color w:val="25408F"/>
        </w:rPr>
        <w:lastRenderedPageBreak/>
        <w:t xml:space="preserve">  </w:t>
      </w:r>
      <w:r w:rsidR="006075FB">
        <w:rPr>
          <w:color w:val="25408F"/>
        </w:rPr>
        <w:t>Project Plan and Scope</w:t>
      </w:r>
    </w:p>
    <w:p w14:paraId="5475077D" w14:textId="77777777" w:rsidR="002F359B" w:rsidRDefault="006075FB">
      <w:pPr>
        <w:pStyle w:val="ListParagraph"/>
        <w:numPr>
          <w:ilvl w:val="0"/>
          <w:numId w:val="1"/>
        </w:numPr>
        <w:tabs>
          <w:tab w:val="left" w:pos="300"/>
        </w:tabs>
        <w:spacing w:before="88"/>
        <w:ind w:right="38"/>
        <w:rPr>
          <w:sz w:val="20"/>
        </w:rPr>
      </w:pPr>
      <w:r>
        <w:rPr>
          <w:sz w:val="20"/>
        </w:rPr>
        <w:t xml:space="preserve">Describe your vision for how services for severe NCDs (i.e. </w:t>
      </w:r>
      <w:r>
        <w:rPr>
          <w:spacing w:val="-3"/>
          <w:sz w:val="20"/>
        </w:rPr>
        <w:t xml:space="preserve">RHD, T1D, </w:t>
      </w:r>
      <w:r>
        <w:rPr>
          <w:sz w:val="20"/>
        </w:rPr>
        <w:t>sickle cell,</w:t>
      </w:r>
      <w:r>
        <w:rPr>
          <w:spacing w:val="-16"/>
          <w:sz w:val="20"/>
        </w:rPr>
        <w:t xml:space="preserve"> </w:t>
      </w:r>
      <w:r>
        <w:rPr>
          <w:sz w:val="20"/>
        </w:rPr>
        <w:t>etc.) could be piloted and later scaled-up nationally at the primary hospital</w:t>
      </w:r>
      <w:r>
        <w:rPr>
          <w:spacing w:val="-6"/>
          <w:sz w:val="20"/>
        </w:rPr>
        <w:t xml:space="preserve"> </w:t>
      </w:r>
      <w:r>
        <w:rPr>
          <w:sz w:val="20"/>
        </w:rPr>
        <w:t>level.</w:t>
      </w:r>
    </w:p>
    <w:p w14:paraId="28AD342F" w14:textId="77777777" w:rsidR="002F359B" w:rsidRDefault="006075FB">
      <w:pPr>
        <w:pStyle w:val="ListParagraph"/>
        <w:numPr>
          <w:ilvl w:val="0"/>
          <w:numId w:val="1"/>
        </w:numPr>
        <w:tabs>
          <w:tab w:val="left" w:pos="300"/>
        </w:tabs>
        <w:ind w:left="299" w:right="122"/>
        <w:rPr>
          <w:sz w:val="20"/>
        </w:rPr>
      </w:pPr>
      <w:r>
        <w:rPr>
          <w:sz w:val="20"/>
        </w:rPr>
        <w:t xml:space="preserve">What institutional capacities (staff, technical expertise, geographical presence, current partnerships) contribute to your institution being well-positioned to </w:t>
      </w:r>
      <w:r>
        <w:rPr>
          <w:spacing w:val="-3"/>
          <w:sz w:val="20"/>
        </w:rPr>
        <w:t xml:space="preserve">pilot </w:t>
      </w:r>
      <w:r>
        <w:rPr>
          <w:sz w:val="20"/>
        </w:rPr>
        <w:t>PEN-Plus services?</w:t>
      </w:r>
    </w:p>
    <w:p w14:paraId="17B7A686" w14:textId="77777777" w:rsidR="002F359B" w:rsidRDefault="006075FB">
      <w:pPr>
        <w:pStyle w:val="ListParagraph"/>
        <w:numPr>
          <w:ilvl w:val="0"/>
          <w:numId w:val="1"/>
        </w:numPr>
        <w:tabs>
          <w:tab w:val="left" w:pos="300"/>
        </w:tabs>
        <w:ind w:right="148"/>
        <w:rPr>
          <w:sz w:val="20"/>
        </w:rPr>
      </w:pPr>
      <w:r>
        <w:rPr>
          <w:sz w:val="20"/>
        </w:rPr>
        <w:t>Please define the number of pilot sites and justify the geographical area</w:t>
      </w:r>
      <w:r>
        <w:rPr>
          <w:spacing w:val="-19"/>
          <w:sz w:val="20"/>
        </w:rPr>
        <w:t xml:space="preserve"> </w:t>
      </w:r>
      <w:r>
        <w:rPr>
          <w:sz w:val="20"/>
        </w:rPr>
        <w:t>selected for</w:t>
      </w:r>
      <w:r>
        <w:rPr>
          <w:spacing w:val="-1"/>
          <w:sz w:val="20"/>
        </w:rPr>
        <w:t xml:space="preserve"> </w:t>
      </w:r>
      <w:r>
        <w:rPr>
          <w:sz w:val="20"/>
        </w:rPr>
        <w:t>piloting.</w:t>
      </w:r>
    </w:p>
    <w:p w14:paraId="7B7C2609" w14:textId="77777777" w:rsidR="002F359B" w:rsidRDefault="006075FB">
      <w:pPr>
        <w:pStyle w:val="ListParagraph"/>
        <w:numPr>
          <w:ilvl w:val="1"/>
          <w:numId w:val="1"/>
        </w:numPr>
        <w:tabs>
          <w:tab w:val="left" w:pos="480"/>
        </w:tabs>
        <w:ind w:left="479" w:right="68"/>
        <w:rPr>
          <w:sz w:val="20"/>
        </w:rPr>
      </w:pPr>
      <w:r>
        <w:rPr>
          <w:sz w:val="20"/>
        </w:rPr>
        <w:t xml:space="preserve">Note: The number of pilot sites will depend on your catchment </w:t>
      </w:r>
      <w:proofErr w:type="gramStart"/>
      <w:r>
        <w:rPr>
          <w:sz w:val="20"/>
        </w:rPr>
        <w:t>area, but</w:t>
      </w:r>
      <w:proofErr w:type="gramEnd"/>
      <w:r>
        <w:rPr>
          <w:spacing w:val="-22"/>
          <w:sz w:val="20"/>
        </w:rPr>
        <w:t xml:space="preserve"> </w:t>
      </w:r>
      <w:r>
        <w:rPr>
          <w:spacing w:val="-3"/>
          <w:sz w:val="20"/>
        </w:rPr>
        <w:t xml:space="preserve">should </w:t>
      </w:r>
      <w:r>
        <w:rPr>
          <w:sz w:val="20"/>
        </w:rPr>
        <w:t>not exceed three</w:t>
      </w:r>
      <w:r>
        <w:rPr>
          <w:spacing w:val="-1"/>
          <w:sz w:val="20"/>
        </w:rPr>
        <w:t xml:space="preserve"> </w:t>
      </w:r>
      <w:r>
        <w:rPr>
          <w:sz w:val="20"/>
        </w:rPr>
        <w:t>districts.</w:t>
      </w:r>
    </w:p>
    <w:p w14:paraId="64CC32C9" w14:textId="77777777" w:rsidR="002F359B" w:rsidRDefault="006075FB">
      <w:pPr>
        <w:pStyle w:val="ListParagraph"/>
        <w:numPr>
          <w:ilvl w:val="1"/>
          <w:numId w:val="1"/>
        </w:numPr>
        <w:tabs>
          <w:tab w:val="left" w:pos="480"/>
        </w:tabs>
        <w:ind w:right="87"/>
        <w:rPr>
          <w:sz w:val="20"/>
        </w:rPr>
      </w:pPr>
      <w:r>
        <w:rPr>
          <w:sz w:val="20"/>
        </w:rPr>
        <w:t>Note: Pilot work should evolve into establishing a demonstration site for PEN Plus; furthermore, the pilot first-level hospital should become a training site</w:t>
      </w:r>
      <w:r>
        <w:rPr>
          <w:spacing w:val="-9"/>
          <w:sz w:val="20"/>
        </w:rPr>
        <w:t xml:space="preserve"> </w:t>
      </w:r>
      <w:r>
        <w:rPr>
          <w:spacing w:val="-8"/>
          <w:sz w:val="20"/>
        </w:rPr>
        <w:t>to</w:t>
      </w:r>
    </w:p>
    <w:p w14:paraId="08C52B41" w14:textId="77777777" w:rsidR="002F359B" w:rsidRDefault="006075FB">
      <w:pPr>
        <w:pStyle w:val="BodyText"/>
        <w:rPr>
          <w:sz w:val="24"/>
        </w:rPr>
      </w:pPr>
      <w:r>
        <w:br w:type="column"/>
      </w:r>
    </w:p>
    <w:p w14:paraId="0F19151D" w14:textId="77777777" w:rsidR="002F359B" w:rsidRDefault="002F359B">
      <w:pPr>
        <w:pStyle w:val="BodyText"/>
        <w:spacing w:before="4"/>
        <w:rPr>
          <w:sz w:val="18"/>
        </w:rPr>
      </w:pPr>
    </w:p>
    <w:p w14:paraId="504BAB5D" w14:textId="77777777" w:rsidR="002F359B" w:rsidRDefault="006075FB">
      <w:pPr>
        <w:pStyle w:val="BodyText"/>
        <w:ind w:left="475"/>
      </w:pPr>
      <w:r>
        <w:t>support national scale-up.</w:t>
      </w:r>
    </w:p>
    <w:p w14:paraId="01F9E09C" w14:textId="77777777" w:rsidR="002F359B" w:rsidRDefault="006075FB">
      <w:pPr>
        <w:pStyle w:val="ListParagraph"/>
        <w:numPr>
          <w:ilvl w:val="0"/>
          <w:numId w:val="1"/>
        </w:numPr>
        <w:tabs>
          <w:tab w:val="left" w:pos="263"/>
        </w:tabs>
        <w:ind w:left="295" w:right="184"/>
        <w:rPr>
          <w:sz w:val="20"/>
        </w:rPr>
      </w:pPr>
      <w:r>
        <w:rPr>
          <w:sz w:val="20"/>
        </w:rPr>
        <w:t xml:space="preserve">Describe key partnerships and how government/MOH and/or WHO country office would collaborate in the above institutional capacities. Disease-specific partners </w:t>
      </w:r>
      <w:r>
        <w:rPr>
          <w:spacing w:val="-6"/>
          <w:sz w:val="20"/>
        </w:rPr>
        <w:t xml:space="preserve">in </w:t>
      </w:r>
      <w:r>
        <w:rPr>
          <w:sz w:val="20"/>
        </w:rPr>
        <w:t>cardiovascular disease (especially, rheumatic heart disease), type 1 diabetes,</w:t>
      </w:r>
      <w:r>
        <w:rPr>
          <w:spacing w:val="-20"/>
          <w:sz w:val="20"/>
        </w:rPr>
        <w:t xml:space="preserve"> </w:t>
      </w:r>
      <w:r>
        <w:rPr>
          <w:sz w:val="20"/>
        </w:rPr>
        <w:t>sickle cell disease, and other severe NCDs will be important to</w:t>
      </w:r>
      <w:r>
        <w:rPr>
          <w:spacing w:val="-3"/>
          <w:sz w:val="20"/>
        </w:rPr>
        <w:t xml:space="preserve"> </w:t>
      </w:r>
      <w:r>
        <w:rPr>
          <w:sz w:val="20"/>
        </w:rPr>
        <w:t>highlight</w:t>
      </w:r>
    </w:p>
    <w:p w14:paraId="6A2A81A2" w14:textId="77777777" w:rsidR="002F359B" w:rsidRDefault="006075FB">
      <w:pPr>
        <w:pStyle w:val="ListParagraph"/>
        <w:numPr>
          <w:ilvl w:val="1"/>
          <w:numId w:val="1"/>
        </w:numPr>
        <w:tabs>
          <w:tab w:val="left" w:pos="402"/>
        </w:tabs>
        <w:ind w:left="475" w:right="218"/>
        <w:rPr>
          <w:sz w:val="20"/>
        </w:rPr>
      </w:pPr>
      <w:r>
        <w:rPr>
          <w:sz w:val="20"/>
        </w:rPr>
        <w:t xml:space="preserve">Note: Agreements and letters of support do not need to be in place for the </w:t>
      </w:r>
      <w:r>
        <w:rPr>
          <w:spacing w:val="-3"/>
          <w:sz w:val="20"/>
        </w:rPr>
        <w:t xml:space="preserve">Letter </w:t>
      </w:r>
      <w:r>
        <w:rPr>
          <w:sz w:val="20"/>
        </w:rPr>
        <w:t xml:space="preserve">of </w:t>
      </w:r>
      <w:proofErr w:type="gramStart"/>
      <w:r>
        <w:rPr>
          <w:sz w:val="20"/>
        </w:rPr>
        <w:t>Intent, but</w:t>
      </w:r>
      <w:proofErr w:type="gramEnd"/>
      <w:r>
        <w:rPr>
          <w:sz w:val="20"/>
        </w:rPr>
        <w:t xml:space="preserve"> will be required at later stages of the application for applicants that move forward in the</w:t>
      </w:r>
      <w:r>
        <w:rPr>
          <w:spacing w:val="-1"/>
          <w:sz w:val="20"/>
        </w:rPr>
        <w:t xml:space="preserve"> </w:t>
      </w:r>
      <w:r>
        <w:rPr>
          <w:sz w:val="20"/>
        </w:rPr>
        <w:t>process.</w:t>
      </w:r>
    </w:p>
    <w:p w14:paraId="7BBC1032" w14:textId="77777777" w:rsidR="002F359B" w:rsidRDefault="006075FB">
      <w:pPr>
        <w:pStyle w:val="ListParagraph"/>
        <w:numPr>
          <w:ilvl w:val="1"/>
          <w:numId w:val="1"/>
        </w:numPr>
        <w:tabs>
          <w:tab w:val="left" w:pos="439"/>
        </w:tabs>
        <w:ind w:left="475" w:right="140"/>
        <w:rPr>
          <w:sz w:val="20"/>
        </w:rPr>
      </w:pPr>
      <w:r>
        <w:rPr>
          <w:sz w:val="20"/>
        </w:rPr>
        <w:t xml:space="preserve">Note: Direct support of the local and central level MOH will be expected such </w:t>
      </w:r>
      <w:r>
        <w:rPr>
          <w:spacing w:val="-4"/>
          <w:sz w:val="20"/>
        </w:rPr>
        <w:t xml:space="preserve">that </w:t>
      </w:r>
      <w:r>
        <w:rPr>
          <w:sz w:val="20"/>
        </w:rPr>
        <w:t>a PEN-Plus national operational plan is produced and</w:t>
      </w:r>
      <w:r>
        <w:rPr>
          <w:spacing w:val="-5"/>
          <w:sz w:val="20"/>
        </w:rPr>
        <w:t xml:space="preserve"> </w:t>
      </w:r>
      <w:r>
        <w:rPr>
          <w:sz w:val="20"/>
        </w:rPr>
        <w:t>executed.</w:t>
      </w:r>
    </w:p>
    <w:p w14:paraId="78C65807" w14:textId="77777777" w:rsidR="002F359B" w:rsidRDefault="002F359B">
      <w:pPr>
        <w:rPr>
          <w:sz w:val="20"/>
        </w:rPr>
        <w:sectPr w:rsidR="002F359B">
          <w:pgSz w:w="12240" w:h="15840"/>
          <w:pgMar w:top="580" w:right="600" w:bottom="1120" w:left="600" w:header="0" w:footer="933" w:gutter="0"/>
          <w:cols w:num="2" w:space="720" w:equalWidth="0">
            <w:col w:w="5368" w:space="154"/>
            <w:col w:w="5518"/>
          </w:cols>
        </w:sectPr>
      </w:pPr>
    </w:p>
    <w:p w14:paraId="6C2C0D23" w14:textId="77777777" w:rsidR="002F359B" w:rsidRDefault="002F359B">
      <w:pPr>
        <w:pStyle w:val="BodyText"/>
        <w:spacing w:before="4"/>
        <w:rPr>
          <w:sz w:val="13"/>
        </w:rPr>
      </w:pPr>
    </w:p>
    <w:tbl>
      <w:tblPr>
        <w:tblStyle w:val="TableGrid"/>
        <w:tblW w:w="0" w:type="auto"/>
        <w:tblLook w:val="04A0" w:firstRow="1" w:lastRow="0" w:firstColumn="1" w:lastColumn="0" w:noHBand="0" w:noVBand="1"/>
      </w:tblPr>
      <w:tblGrid>
        <w:gridCol w:w="11256"/>
      </w:tblGrid>
      <w:tr w:rsidR="0049138B" w14:paraId="4D0A17FC" w14:textId="77777777" w:rsidTr="005E1126">
        <w:trPr>
          <w:trHeight w:val="8857"/>
        </w:trPr>
        <w:tc>
          <w:tcPr>
            <w:tcW w:w="11256" w:type="dxa"/>
          </w:tcPr>
          <w:p w14:paraId="1358B450" w14:textId="391AEC7F" w:rsidR="0049138B" w:rsidRPr="00F073D1" w:rsidRDefault="007E4C23" w:rsidP="00220FFB">
            <w:pPr>
              <w:rPr>
                <w:rFonts w:ascii="Times New Roman" w:hAnsi="Times New Roman"/>
                <w:color w:val="000000" w:themeColor="text1"/>
              </w:rPr>
            </w:pPr>
            <w:r>
              <w:rPr>
                <w:rFonts w:ascii="Times New Roman" w:hAnsi="Times New Roman"/>
                <w:color w:val="000000" w:themeColor="text1"/>
              </w:rPr>
              <w:fldChar w:fldCharType="begin">
                <w:ffData>
                  <w:name w:val="projplan"/>
                  <w:enabled/>
                  <w:calcOnExit w:val="0"/>
                  <w:textInput>
                    <w:default w:val="Describe your project plan and socpe here."/>
                  </w:textInput>
                </w:ffData>
              </w:fldChar>
            </w:r>
            <w:bookmarkStart w:id="9" w:name="projplan"/>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Describe your project plan and socpe here.</w:t>
            </w:r>
            <w:r>
              <w:rPr>
                <w:rFonts w:ascii="Times New Roman" w:hAnsi="Times New Roman"/>
                <w:color w:val="000000" w:themeColor="text1"/>
              </w:rPr>
              <w:fldChar w:fldCharType="end"/>
            </w:r>
            <w:bookmarkEnd w:id="9"/>
          </w:p>
        </w:tc>
      </w:tr>
    </w:tbl>
    <w:p w14:paraId="7100D6A5" w14:textId="1746FDDC" w:rsidR="002F359B" w:rsidRDefault="002F359B">
      <w:pPr>
        <w:pStyle w:val="BodyText"/>
        <w:ind w:left="110"/>
      </w:pPr>
    </w:p>
    <w:p w14:paraId="6D7F5B06" w14:textId="77777777" w:rsidR="005E1126" w:rsidRDefault="005E1126" w:rsidP="005E1126">
      <w:pPr>
        <w:pStyle w:val="NormalWeb"/>
      </w:pPr>
      <w:r>
        <w:rPr>
          <w:rFonts w:ascii="MyriadPro" w:hAnsi="MyriadPro"/>
          <w:b/>
          <w:bCs/>
          <w:color w:val="233F8C"/>
          <w:sz w:val="28"/>
          <w:szCs w:val="28"/>
        </w:rPr>
        <w:t xml:space="preserve">Submission and Attachments </w:t>
      </w:r>
    </w:p>
    <w:p w14:paraId="49D3DDDB" w14:textId="77777777" w:rsidR="005E1126" w:rsidRDefault="005E1126" w:rsidP="005E1126">
      <w:pPr>
        <w:pStyle w:val="NormalWeb"/>
        <w:numPr>
          <w:ilvl w:val="0"/>
          <w:numId w:val="3"/>
        </w:numPr>
        <w:rPr>
          <w:rFonts w:ascii="MyriadPro" w:hAnsi="MyriadPro"/>
        </w:rPr>
      </w:pPr>
      <w:r>
        <w:rPr>
          <w:rFonts w:ascii="MyriadPro" w:hAnsi="MyriadPro"/>
        </w:rPr>
        <w:t xml:space="preserve">Please </w:t>
      </w:r>
      <w:r>
        <w:rPr>
          <w:rFonts w:ascii="MyriadPro" w:hAnsi="MyriadPro"/>
          <w:b/>
          <w:bCs/>
        </w:rPr>
        <w:t xml:space="preserve">submit completed Letter of Interest </w:t>
      </w:r>
      <w:r>
        <w:rPr>
          <w:rFonts w:ascii="MyriadPro" w:hAnsi="MyriadPro"/>
        </w:rPr>
        <w:t xml:space="preserve">by email to Amy McLaughlin – </w:t>
      </w:r>
      <w:r>
        <w:rPr>
          <w:rFonts w:ascii="MyriadPro" w:hAnsi="MyriadPro"/>
          <w:color w:val="1E5B9E"/>
        </w:rPr>
        <w:t>amclaughlin@pih.org</w:t>
      </w:r>
      <w:r>
        <w:rPr>
          <w:rFonts w:ascii="MyriadPro" w:hAnsi="MyriadPro"/>
        </w:rPr>
        <w:t xml:space="preserve">. </w:t>
      </w:r>
    </w:p>
    <w:p w14:paraId="5FF2EAF4" w14:textId="77777777" w:rsidR="005E1126" w:rsidRDefault="005E1126" w:rsidP="005E1126">
      <w:pPr>
        <w:pStyle w:val="NormalWeb"/>
        <w:numPr>
          <w:ilvl w:val="0"/>
          <w:numId w:val="3"/>
        </w:numPr>
        <w:rPr>
          <w:rFonts w:ascii="MyriadPro" w:hAnsi="MyriadPro"/>
        </w:rPr>
      </w:pPr>
      <w:r>
        <w:rPr>
          <w:rFonts w:ascii="MyriadPro" w:hAnsi="MyriadPro"/>
        </w:rPr>
        <w:t xml:space="preserve">Please </w:t>
      </w:r>
      <w:r>
        <w:rPr>
          <w:rFonts w:ascii="MyriadPro" w:hAnsi="MyriadPro"/>
          <w:b/>
          <w:bCs/>
        </w:rPr>
        <w:t xml:space="preserve">attach the CV </w:t>
      </w:r>
      <w:r>
        <w:rPr>
          <w:rFonts w:ascii="MyriadPro" w:hAnsi="MyriadPro"/>
        </w:rPr>
        <w:t xml:space="preserve">of the Principal Investigator (PI) / Project Lead. </w:t>
      </w:r>
    </w:p>
    <w:sectPr w:rsidR="005E1126">
      <w:type w:val="continuous"/>
      <w:pgSz w:w="12240" w:h="15840"/>
      <w:pgMar w:top="700" w:right="600" w:bottom="112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C3AFD" w14:textId="77777777" w:rsidR="00DE51D3" w:rsidRDefault="00DE51D3">
      <w:r>
        <w:separator/>
      </w:r>
    </w:p>
  </w:endnote>
  <w:endnote w:type="continuationSeparator" w:id="0">
    <w:p w14:paraId="3A42DC52" w14:textId="77777777" w:rsidR="00DE51D3" w:rsidRDefault="00DE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MyriadPro-Cond">
    <w:altName w:val="MyriadPro-Cond"/>
    <w:panose1 w:val="020B0506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MyriadPro-Semibold">
    <w:altName w:val="MyriadPro-Semibold"/>
    <w:panose1 w:val="020B0603030403020204"/>
    <w:charset w:val="00"/>
    <w:family w:val="swiss"/>
    <w:notTrueType/>
    <w:pitch w:val="variable"/>
    <w:sig w:usb0="20000287" w:usb1="00000001"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yriadPro-SemiboldIt">
    <w:altName w:val="MyriadPro-SemiboldIt"/>
    <w:panose1 w:val="020B0603030403090204"/>
    <w:charset w:val="00"/>
    <w:family w:val="swiss"/>
    <w:notTrueType/>
    <w:pitch w:val="variable"/>
    <w:sig w:usb0="20000287" w:usb1="00000001" w:usb2="00000000" w:usb3="00000000" w:csb0="0000019F" w:csb1="00000000"/>
  </w:font>
  <w:font w:name="MyriadPro">
    <w:altName w:val="Cambria"/>
    <w:panose1 w:val="020B0503030403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BE7DF" w14:textId="77777777" w:rsidR="002F359B" w:rsidRDefault="00DE51D3">
    <w:pPr>
      <w:pStyle w:val="BodyText"/>
      <w:spacing w:line="14" w:lineRule="auto"/>
    </w:pPr>
    <w:r>
      <w:pict w14:anchorId="5020379E">
        <v:shapetype id="_x0000_t202" coordsize="21600,21600" o:spt="202" path="m,l,21600r21600,l21600,xe">
          <v:stroke joinstyle="miter"/>
          <v:path gradientshapeok="t" o:connecttype="rect"/>
        </v:shapetype>
        <v:shape id="_x0000_s2049" type="#_x0000_t202" alt="" style="position:absolute;margin-left:293.3pt;margin-top:734.35pt;width:25.4pt;height:16.7pt;z-index:-251658752;mso-wrap-style:square;mso-wrap-edited:f;mso-width-percent:0;mso-height-percent:0;mso-position-horizontal-relative:page;mso-position-vertical-relative:page;mso-width-percent:0;mso-height-percent:0;v-text-anchor:top" filled="f" stroked="f">
          <v:textbox inset="0,0,0,0">
            <w:txbxContent>
              <w:p w14:paraId="212B0EBA" w14:textId="77777777" w:rsidR="002F359B" w:rsidRDefault="006075FB">
                <w:pPr>
                  <w:spacing w:before="25"/>
                  <w:ind w:left="20"/>
                  <w:rPr>
                    <w:rFonts w:ascii="MyriadPro-Semibold" w:hAnsi="MyriadPro-Semibold"/>
                    <w:b/>
                    <w:sz w:val="24"/>
                  </w:rPr>
                </w:pPr>
                <w:r>
                  <w:rPr>
                    <w:rFonts w:ascii="MyriadPro-Semibold" w:hAnsi="MyriadPro-Semibold"/>
                    <w:b/>
                    <w:sz w:val="24"/>
                  </w:rPr>
                  <w:t xml:space="preserve">– </w:t>
                </w:r>
                <w:r>
                  <w:fldChar w:fldCharType="begin"/>
                </w:r>
                <w:r>
                  <w:rPr>
                    <w:rFonts w:ascii="MyriadPro-Semibold" w:hAnsi="MyriadPro-Semibold"/>
                    <w:b/>
                    <w:sz w:val="24"/>
                  </w:rPr>
                  <w:instrText xml:space="preserve"> PAGE </w:instrText>
                </w:r>
                <w:r>
                  <w:fldChar w:fldCharType="separate"/>
                </w:r>
                <w:r>
                  <w:t>1</w:t>
                </w:r>
                <w:r>
                  <w:fldChar w:fldCharType="end"/>
                </w:r>
                <w:r>
                  <w:rPr>
                    <w:rFonts w:ascii="MyriadPro-Semibold" w:hAnsi="MyriadPro-Semibold"/>
                    <w:b/>
                    <w:sz w:val="24"/>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878C3" w14:textId="77777777" w:rsidR="00DE51D3" w:rsidRDefault="00DE51D3">
      <w:r>
        <w:separator/>
      </w:r>
    </w:p>
  </w:footnote>
  <w:footnote w:type="continuationSeparator" w:id="0">
    <w:p w14:paraId="7CE9A1E2" w14:textId="77777777" w:rsidR="00DE51D3" w:rsidRDefault="00DE5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70CC3"/>
    <w:multiLevelType w:val="multilevel"/>
    <w:tmpl w:val="7EB4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732C4F"/>
    <w:multiLevelType w:val="hybridMultilevel"/>
    <w:tmpl w:val="F91C7418"/>
    <w:lvl w:ilvl="0" w:tplc="451E0CC0">
      <w:numFmt w:val="bullet"/>
      <w:lvlText w:val="•"/>
      <w:lvlJc w:val="left"/>
      <w:pPr>
        <w:ind w:left="240" w:hanging="120"/>
      </w:pPr>
      <w:rPr>
        <w:rFonts w:ascii="MyriadPro-Cond" w:eastAsia="MyriadPro-Cond" w:hAnsi="MyriadPro-Cond" w:cs="MyriadPro-Cond" w:hint="default"/>
        <w:spacing w:val="-3"/>
        <w:w w:val="100"/>
        <w:sz w:val="20"/>
        <w:szCs w:val="20"/>
        <w:lang w:val="en-US" w:eastAsia="en-US" w:bidi="en-US"/>
      </w:rPr>
    </w:lvl>
    <w:lvl w:ilvl="1" w:tplc="75827BC0">
      <w:numFmt w:val="bullet"/>
      <w:lvlText w:val="–"/>
      <w:lvlJc w:val="left"/>
      <w:pPr>
        <w:ind w:left="371" w:hanging="132"/>
      </w:pPr>
      <w:rPr>
        <w:rFonts w:ascii="MyriadPro-Cond" w:eastAsia="MyriadPro-Cond" w:hAnsi="MyriadPro-Cond" w:cs="MyriadPro-Cond" w:hint="default"/>
        <w:spacing w:val="-3"/>
        <w:w w:val="100"/>
        <w:sz w:val="20"/>
        <w:szCs w:val="20"/>
        <w:lang w:val="en-US" w:eastAsia="en-US" w:bidi="en-US"/>
      </w:rPr>
    </w:lvl>
    <w:lvl w:ilvl="2" w:tplc="EABE2F70">
      <w:numFmt w:val="bullet"/>
      <w:lvlText w:val="•"/>
      <w:lvlJc w:val="left"/>
      <w:pPr>
        <w:ind w:left="84" w:hanging="132"/>
      </w:pPr>
      <w:rPr>
        <w:rFonts w:hint="default"/>
        <w:lang w:val="en-US" w:eastAsia="en-US" w:bidi="en-US"/>
      </w:rPr>
    </w:lvl>
    <w:lvl w:ilvl="3" w:tplc="64C43472">
      <w:numFmt w:val="bullet"/>
      <w:lvlText w:val="•"/>
      <w:lvlJc w:val="left"/>
      <w:pPr>
        <w:ind w:left="-212" w:hanging="132"/>
      </w:pPr>
      <w:rPr>
        <w:rFonts w:hint="default"/>
        <w:lang w:val="en-US" w:eastAsia="en-US" w:bidi="en-US"/>
      </w:rPr>
    </w:lvl>
    <w:lvl w:ilvl="4" w:tplc="85EACB9A">
      <w:numFmt w:val="bullet"/>
      <w:lvlText w:val="•"/>
      <w:lvlJc w:val="left"/>
      <w:pPr>
        <w:ind w:left="-508" w:hanging="132"/>
      </w:pPr>
      <w:rPr>
        <w:rFonts w:hint="default"/>
        <w:lang w:val="en-US" w:eastAsia="en-US" w:bidi="en-US"/>
      </w:rPr>
    </w:lvl>
    <w:lvl w:ilvl="5" w:tplc="762838DA">
      <w:numFmt w:val="bullet"/>
      <w:lvlText w:val="•"/>
      <w:lvlJc w:val="left"/>
      <w:pPr>
        <w:ind w:left="-804" w:hanging="132"/>
      </w:pPr>
      <w:rPr>
        <w:rFonts w:hint="default"/>
        <w:lang w:val="en-US" w:eastAsia="en-US" w:bidi="en-US"/>
      </w:rPr>
    </w:lvl>
    <w:lvl w:ilvl="6" w:tplc="8632D0A4">
      <w:numFmt w:val="bullet"/>
      <w:lvlText w:val="•"/>
      <w:lvlJc w:val="left"/>
      <w:pPr>
        <w:ind w:left="-1100" w:hanging="132"/>
      </w:pPr>
      <w:rPr>
        <w:rFonts w:hint="default"/>
        <w:lang w:val="en-US" w:eastAsia="en-US" w:bidi="en-US"/>
      </w:rPr>
    </w:lvl>
    <w:lvl w:ilvl="7" w:tplc="C5B082D0">
      <w:numFmt w:val="bullet"/>
      <w:lvlText w:val="•"/>
      <w:lvlJc w:val="left"/>
      <w:pPr>
        <w:ind w:left="-1396" w:hanging="132"/>
      </w:pPr>
      <w:rPr>
        <w:rFonts w:hint="default"/>
        <w:lang w:val="en-US" w:eastAsia="en-US" w:bidi="en-US"/>
      </w:rPr>
    </w:lvl>
    <w:lvl w:ilvl="8" w:tplc="CE88ACEA">
      <w:numFmt w:val="bullet"/>
      <w:lvlText w:val="•"/>
      <w:lvlJc w:val="left"/>
      <w:pPr>
        <w:ind w:left="-1692" w:hanging="132"/>
      </w:pPr>
      <w:rPr>
        <w:rFonts w:hint="default"/>
        <w:lang w:val="en-US" w:eastAsia="en-US" w:bidi="en-US"/>
      </w:rPr>
    </w:lvl>
  </w:abstractNum>
  <w:abstractNum w:abstractNumId="2" w15:restartNumberingAfterBreak="0">
    <w:nsid w:val="6F863A4C"/>
    <w:multiLevelType w:val="hybridMultilevel"/>
    <w:tmpl w:val="4AAC2D34"/>
    <w:lvl w:ilvl="0" w:tplc="8BF0F320">
      <w:start w:val="1"/>
      <w:numFmt w:val="lowerLetter"/>
      <w:lvlText w:val="%1."/>
      <w:lvlJc w:val="left"/>
      <w:pPr>
        <w:ind w:left="300" w:hanging="180"/>
        <w:jc w:val="left"/>
      </w:pPr>
      <w:rPr>
        <w:rFonts w:ascii="MyriadPro-Cond" w:eastAsia="MyriadPro-Cond" w:hAnsi="MyriadPro-Cond" w:cs="MyriadPro-Cond" w:hint="default"/>
        <w:spacing w:val="-9"/>
        <w:w w:val="100"/>
        <w:sz w:val="20"/>
        <w:szCs w:val="20"/>
        <w:lang w:val="en-US" w:eastAsia="en-US" w:bidi="en-US"/>
      </w:rPr>
    </w:lvl>
    <w:lvl w:ilvl="1" w:tplc="940055C6">
      <w:start w:val="1"/>
      <w:numFmt w:val="lowerRoman"/>
      <w:lvlText w:val="%2."/>
      <w:lvlJc w:val="left"/>
      <w:pPr>
        <w:ind w:left="480" w:hanging="180"/>
        <w:jc w:val="left"/>
      </w:pPr>
      <w:rPr>
        <w:rFonts w:ascii="MyriadPro-Cond" w:eastAsia="MyriadPro-Cond" w:hAnsi="MyriadPro-Cond" w:cs="MyriadPro-Cond" w:hint="default"/>
        <w:spacing w:val="-7"/>
        <w:w w:val="100"/>
        <w:sz w:val="20"/>
        <w:szCs w:val="20"/>
        <w:lang w:val="en-US" w:eastAsia="en-US" w:bidi="en-US"/>
      </w:rPr>
    </w:lvl>
    <w:lvl w:ilvl="2" w:tplc="EFFC2E44">
      <w:numFmt w:val="bullet"/>
      <w:lvlText w:val="•"/>
      <w:lvlJc w:val="left"/>
      <w:pPr>
        <w:ind w:left="409" w:hanging="180"/>
      </w:pPr>
      <w:rPr>
        <w:rFonts w:hint="default"/>
        <w:lang w:val="en-US" w:eastAsia="en-US" w:bidi="en-US"/>
      </w:rPr>
    </w:lvl>
    <w:lvl w:ilvl="3" w:tplc="762A88E4">
      <w:numFmt w:val="bullet"/>
      <w:lvlText w:val="•"/>
      <w:lvlJc w:val="left"/>
      <w:pPr>
        <w:ind w:left="338" w:hanging="180"/>
      </w:pPr>
      <w:rPr>
        <w:rFonts w:hint="default"/>
        <w:lang w:val="en-US" w:eastAsia="en-US" w:bidi="en-US"/>
      </w:rPr>
    </w:lvl>
    <w:lvl w:ilvl="4" w:tplc="3B8CEE14">
      <w:numFmt w:val="bullet"/>
      <w:lvlText w:val="•"/>
      <w:lvlJc w:val="left"/>
      <w:pPr>
        <w:ind w:left="268" w:hanging="180"/>
      </w:pPr>
      <w:rPr>
        <w:rFonts w:hint="default"/>
        <w:lang w:val="en-US" w:eastAsia="en-US" w:bidi="en-US"/>
      </w:rPr>
    </w:lvl>
    <w:lvl w:ilvl="5" w:tplc="0D6E8270">
      <w:numFmt w:val="bullet"/>
      <w:lvlText w:val="•"/>
      <w:lvlJc w:val="left"/>
      <w:pPr>
        <w:ind w:left="197" w:hanging="180"/>
      </w:pPr>
      <w:rPr>
        <w:rFonts w:hint="default"/>
        <w:lang w:val="en-US" w:eastAsia="en-US" w:bidi="en-US"/>
      </w:rPr>
    </w:lvl>
    <w:lvl w:ilvl="6" w:tplc="6A32889C">
      <w:numFmt w:val="bullet"/>
      <w:lvlText w:val="•"/>
      <w:lvlJc w:val="left"/>
      <w:pPr>
        <w:ind w:left="127" w:hanging="180"/>
      </w:pPr>
      <w:rPr>
        <w:rFonts w:hint="default"/>
        <w:lang w:val="en-US" w:eastAsia="en-US" w:bidi="en-US"/>
      </w:rPr>
    </w:lvl>
    <w:lvl w:ilvl="7" w:tplc="46F8F468">
      <w:numFmt w:val="bullet"/>
      <w:lvlText w:val="•"/>
      <w:lvlJc w:val="left"/>
      <w:pPr>
        <w:ind w:left="56" w:hanging="180"/>
      </w:pPr>
      <w:rPr>
        <w:rFonts w:hint="default"/>
        <w:lang w:val="en-US" w:eastAsia="en-US" w:bidi="en-US"/>
      </w:rPr>
    </w:lvl>
    <w:lvl w:ilvl="8" w:tplc="B92EB8FA">
      <w:numFmt w:val="bullet"/>
      <w:lvlText w:val="•"/>
      <w:lvlJc w:val="left"/>
      <w:pPr>
        <w:ind w:left="-14" w:hanging="18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F359B"/>
    <w:rsid w:val="000430B9"/>
    <w:rsid w:val="002F359B"/>
    <w:rsid w:val="0049138B"/>
    <w:rsid w:val="00516289"/>
    <w:rsid w:val="005E1126"/>
    <w:rsid w:val="006075FB"/>
    <w:rsid w:val="007E4C23"/>
    <w:rsid w:val="00871E49"/>
    <w:rsid w:val="00DE51D3"/>
    <w:rsid w:val="00DE6A9D"/>
    <w:rsid w:val="00F073D1"/>
    <w:rsid w:val="00F1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A4DBEF"/>
  <w15:docId w15:val="{17B7A889-FBE0-6A4F-83D1-6258E351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Pro-Cond" w:eastAsia="MyriadPro-Cond" w:hAnsi="MyriadPro-Cond" w:cs="MyriadPro-Cond"/>
      <w:lang w:bidi="en-US"/>
    </w:rPr>
  </w:style>
  <w:style w:type="paragraph" w:styleId="Heading1">
    <w:name w:val="heading 1"/>
    <w:basedOn w:val="Normal"/>
    <w:uiPriority w:val="9"/>
    <w:qFormat/>
    <w:pPr>
      <w:ind w:left="112"/>
      <w:outlineLvl w:val="0"/>
    </w:pPr>
    <w:rPr>
      <w:rFonts w:ascii="MyriadPro-Semibold" w:eastAsia="MyriadPro-Semibold" w:hAnsi="MyriadPro-Semibold" w:cs="MyriadPro-Semibold"/>
      <w:b/>
      <w:bCs/>
      <w:sz w:val="28"/>
      <w:szCs w:val="28"/>
    </w:rPr>
  </w:style>
  <w:style w:type="paragraph" w:styleId="Heading2">
    <w:name w:val="heading 2"/>
    <w:basedOn w:val="Normal"/>
    <w:uiPriority w:val="9"/>
    <w:unhideWhenUsed/>
    <w:qFormat/>
    <w:pPr>
      <w:ind w:left="122"/>
      <w:outlineLvl w:val="1"/>
    </w:pPr>
    <w:rPr>
      <w:rFonts w:ascii="MyriadPro-Semibold" w:eastAsia="MyriadPro-Semibold" w:hAnsi="MyriadPro-Semibold" w:cs="MyriadPro-Semi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40" w:hanging="180"/>
    </w:pPr>
  </w:style>
  <w:style w:type="paragraph" w:customStyle="1" w:styleId="TableParagraph">
    <w:name w:val="Table Paragraph"/>
    <w:basedOn w:val="Normal"/>
    <w:uiPriority w:val="1"/>
    <w:qFormat/>
  </w:style>
  <w:style w:type="table" w:styleId="TableGrid">
    <w:name w:val="Table Grid"/>
    <w:basedOn w:val="TableNormal"/>
    <w:uiPriority w:val="39"/>
    <w:rsid w:val="00DE6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112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3336">
      <w:bodyDiv w:val="1"/>
      <w:marLeft w:val="0"/>
      <w:marRight w:val="0"/>
      <w:marTop w:val="0"/>
      <w:marBottom w:val="0"/>
      <w:divBdr>
        <w:top w:val="none" w:sz="0" w:space="0" w:color="auto"/>
        <w:left w:val="none" w:sz="0" w:space="0" w:color="auto"/>
        <w:bottom w:val="none" w:sz="0" w:space="0" w:color="auto"/>
        <w:right w:val="none" w:sz="0" w:space="0" w:color="auto"/>
      </w:divBdr>
      <w:divsChild>
        <w:div w:id="157766632">
          <w:marLeft w:val="0"/>
          <w:marRight w:val="0"/>
          <w:marTop w:val="0"/>
          <w:marBottom w:val="0"/>
          <w:divBdr>
            <w:top w:val="none" w:sz="0" w:space="0" w:color="auto"/>
            <w:left w:val="none" w:sz="0" w:space="0" w:color="auto"/>
            <w:bottom w:val="none" w:sz="0" w:space="0" w:color="auto"/>
            <w:right w:val="none" w:sz="0" w:space="0" w:color="auto"/>
          </w:divBdr>
          <w:divsChild>
            <w:div w:id="468204480">
              <w:marLeft w:val="0"/>
              <w:marRight w:val="0"/>
              <w:marTop w:val="0"/>
              <w:marBottom w:val="0"/>
              <w:divBdr>
                <w:top w:val="none" w:sz="0" w:space="0" w:color="auto"/>
                <w:left w:val="none" w:sz="0" w:space="0" w:color="auto"/>
                <w:bottom w:val="none" w:sz="0" w:space="0" w:color="auto"/>
                <w:right w:val="none" w:sz="0" w:space="0" w:color="auto"/>
              </w:divBdr>
              <w:divsChild>
                <w:div w:id="1039548097">
                  <w:marLeft w:val="0"/>
                  <w:marRight w:val="0"/>
                  <w:marTop w:val="0"/>
                  <w:marBottom w:val="0"/>
                  <w:divBdr>
                    <w:top w:val="none" w:sz="0" w:space="0" w:color="auto"/>
                    <w:left w:val="none" w:sz="0" w:space="0" w:color="auto"/>
                    <w:bottom w:val="none" w:sz="0" w:space="0" w:color="auto"/>
                    <w:right w:val="none" w:sz="0" w:space="0" w:color="auto"/>
                  </w:divBdr>
                </w:div>
              </w:divsChild>
            </w:div>
            <w:div w:id="272173317">
              <w:marLeft w:val="0"/>
              <w:marRight w:val="0"/>
              <w:marTop w:val="0"/>
              <w:marBottom w:val="0"/>
              <w:divBdr>
                <w:top w:val="none" w:sz="0" w:space="0" w:color="auto"/>
                <w:left w:val="none" w:sz="0" w:space="0" w:color="auto"/>
                <w:bottom w:val="none" w:sz="0" w:space="0" w:color="auto"/>
                <w:right w:val="none" w:sz="0" w:space="0" w:color="auto"/>
              </w:divBdr>
              <w:divsChild>
                <w:div w:id="4113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0879B-DD6B-9F41-9D9C-C14FA103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Harvard Medical School</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Marx</cp:lastModifiedBy>
  <cp:revision>5</cp:revision>
  <dcterms:created xsi:type="dcterms:W3CDTF">2020-05-27T15:45:00Z</dcterms:created>
  <dcterms:modified xsi:type="dcterms:W3CDTF">2020-05-27T20:58:00Z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2020-04-04T00:00:00Z</vt:filetime>
  </property>
  <property fmtid="{D5CDD505-2E9C-101B-9397-08002B2CF9AE}" pid="3" name="Creator">
    <vt:lpwstr>Adobe InDesign 15.0 (Macintosh)</vt:lpwstr>
  </property>
  <property fmtid="{D5CDD505-2E9C-101B-9397-08002B2CF9AE}" pid="4" name="LastSaved">
    <vt:filetime>2020-05-27T00:00:00Z</vt:filetime>
  </property>
</Properties>
</file>